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0E158" w14:textId="77777777" w:rsidR="00995D3E" w:rsidRPr="00B65A0D" w:rsidRDefault="00B65A0D" w:rsidP="00B65A0D">
      <w:pPr>
        <w:rPr>
          <w:b/>
          <w:bCs/>
          <w:rtl/>
        </w:rPr>
      </w:pPr>
      <w:r w:rsidRPr="00B65A0D">
        <w:rPr>
          <w:rFonts w:hint="cs"/>
          <w:b/>
          <w:bCs/>
          <w:rtl/>
        </w:rPr>
        <w:t xml:space="preserve">בס"ד              </w:t>
      </w:r>
      <w:r>
        <w:rPr>
          <w:rFonts w:hint="cs"/>
          <w:b/>
          <w:bCs/>
          <w:rtl/>
        </w:rPr>
        <w:t xml:space="preserve">          </w:t>
      </w:r>
      <w:r w:rsidRPr="00B65A0D">
        <w:rPr>
          <w:rFonts w:hint="cs"/>
          <w:b/>
          <w:bCs/>
          <w:rtl/>
        </w:rPr>
        <w:t xml:space="preserve">         </w:t>
      </w:r>
      <w:r>
        <w:rPr>
          <w:rFonts w:hint="cs"/>
          <w:b/>
          <w:bCs/>
          <w:rtl/>
        </w:rPr>
        <w:t xml:space="preserve">    </w:t>
      </w:r>
      <w:r w:rsidR="00C167A2">
        <w:rPr>
          <w:rFonts w:hint="cs"/>
          <w:b/>
          <w:bCs/>
          <w:rtl/>
        </w:rPr>
        <w:t xml:space="preserve">       </w:t>
      </w:r>
      <w:r>
        <w:rPr>
          <w:rFonts w:hint="cs"/>
          <w:b/>
          <w:bCs/>
          <w:rtl/>
        </w:rPr>
        <w:t xml:space="preserve"> </w:t>
      </w:r>
      <w:r w:rsidRPr="00B65A0D">
        <w:rPr>
          <w:rFonts w:hint="cs"/>
          <w:b/>
          <w:bCs/>
          <w:rtl/>
        </w:rPr>
        <w:t xml:space="preserve">           </w:t>
      </w:r>
      <w:r w:rsidRPr="00B65A0D">
        <w:rPr>
          <w:noProof/>
        </w:rPr>
        <w:drawing>
          <wp:inline distT="0" distB="0" distL="0" distR="0" wp14:anchorId="32AD1140" wp14:editId="347B8FA1">
            <wp:extent cx="2010986" cy="538785"/>
            <wp:effectExtent l="0" t="0" r="8890" b="0"/>
            <wp:docPr id="2" name="תמונה 2" descr="http://www.bkabuchman.org/images/template/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kabuchman.org/images/template/Head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1446" cy="541588"/>
                    </a:xfrm>
                    <a:prstGeom prst="rect">
                      <a:avLst/>
                    </a:prstGeom>
                    <a:noFill/>
                    <a:ln>
                      <a:noFill/>
                    </a:ln>
                  </pic:spPr>
                </pic:pic>
              </a:graphicData>
            </a:graphic>
          </wp:inline>
        </w:drawing>
      </w:r>
      <w:r w:rsidRPr="00B65A0D">
        <w:rPr>
          <w:rFonts w:hint="cs"/>
          <w:b/>
          <w:bCs/>
          <w:rtl/>
        </w:rPr>
        <w:t xml:space="preserve">                   </w:t>
      </w:r>
    </w:p>
    <w:p w14:paraId="4E81DC3D" w14:textId="77777777" w:rsidR="006116D6" w:rsidRDefault="006116D6" w:rsidP="006116D6">
      <w:pPr>
        <w:jc w:val="center"/>
        <w:rPr>
          <w:b/>
          <w:bCs/>
          <w:sz w:val="24"/>
          <w:szCs w:val="24"/>
          <w:rtl/>
        </w:rPr>
      </w:pPr>
    </w:p>
    <w:p w14:paraId="66EADFE2" w14:textId="77777777" w:rsidR="006116D6" w:rsidRPr="00DD1C52" w:rsidRDefault="006116D6" w:rsidP="006116D6">
      <w:pPr>
        <w:jc w:val="center"/>
        <w:rPr>
          <w:b/>
          <w:bCs/>
          <w:sz w:val="24"/>
          <w:szCs w:val="24"/>
          <w:rtl/>
        </w:rPr>
      </w:pPr>
      <w:r w:rsidRPr="00DD1C52">
        <w:rPr>
          <w:rFonts w:hint="cs"/>
          <w:b/>
          <w:bCs/>
          <w:sz w:val="24"/>
          <w:szCs w:val="24"/>
          <w:rtl/>
        </w:rPr>
        <w:t>הלכות ישיבה בסוכה</w:t>
      </w:r>
    </w:p>
    <w:p w14:paraId="5B9BC521" w14:textId="77777777" w:rsidR="006116D6" w:rsidRDefault="006116D6" w:rsidP="006116D6">
      <w:pPr>
        <w:pStyle w:val="ListParagraph"/>
        <w:numPr>
          <w:ilvl w:val="0"/>
          <w:numId w:val="2"/>
        </w:numPr>
        <w:jc w:val="both"/>
      </w:pPr>
      <w:r>
        <w:rPr>
          <w:rFonts w:hint="cs"/>
          <w:rtl/>
        </w:rPr>
        <w:t>כל ימי חג הסוכות אדם עושה סוכתו קבע וביתו ארעי.</w:t>
      </w:r>
    </w:p>
    <w:p w14:paraId="01E66FA3" w14:textId="77777777" w:rsidR="006116D6" w:rsidRDefault="006116D6" w:rsidP="006116D6">
      <w:pPr>
        <w:pStyle w:val="ListParagraph"/>
        <w:numPr>
          <w:ilvl w:val="0"/>
          <w:numId w:val="2"/>
        </w:numPr>
        <w:jc w:val="both"/>
      </w:pPr>
      <w:r>
        <w:rPr>
          <w:rFonts w:hint="cs"/>
          <w:rtl/>
        </w:rPr>
        <w:t>משובח להיות כמה שיותר זמן בסוכה.</w:t>
      </w:r>
    </w:p>
    <w:p w14:paraId="0055823B" w14:textId="77777777" w:rsidR="006116D6" w:rsidRDefault="006116D6" w:rsidP="006116D6">
      <w:pPr>
        <w:pStyle w:val="ListParagraph"/>
        <w:numPr>
          <w:ilvl w:val="0"/>
          <w:numId w:val="2"/>
        </w:numPr>
        <w:jc w:val="both"/>
      </w:pPr>
      <w:r>
        <w:rPr>
          <w:rFonts w:hint="cs"/>
          <w:rtl/>
        </w:rPr>
        <w:t>חייבים לאכול בסוכה אכילת קבע.</w:t>
      </w:r>
    </w:p>
    <w:p w14:paraId="6B71C5E2" w14:textId="77777777" w:rsidR="006116D6" w:rsidRDefault="006116D6" w:rsidP="006116D6">
      <w:pPr>
        <w:pStyle w:val="ListParagraph"/>
        <w:jc w:val="both"/>
      </w:pPr>
      <w:r>
        <w:rPr>
          <w:rFonts w:hint="cs"/>
          <w:rtl/>
        </w:rPr>
        <w:t>מותר לאכול אכילת ארעי חוץ לסוכה, כלומר: פת ומזונות עד כביצה, ופירות ירקות ושאר דברים עד פחות משיעור שביעה.</w:t>
      </w:r>
    </w:p>
    <w:p w14:paraId="06C165A3" w14:textId="77777777" w:rsidR="006116D6" w:rsidRDefault="006116D6" w:rsidP="006116D6">
      <w:pPr>
        <w:pStyle w:val="ListParagraph"/>
        <w:jc w:val="both"/>
        <w:rPr>
          <w:rtl/>
        </w:rPr>
      </w:pPr>
      <w:r>
        <w:rPr>
          <w:rFonts w:hint="cs"/>
          <w:rtl/>
        </w:rPr>
        <w:t>מי שמקפיד לאכול כל דבר בסוכה, הרי זה משובח.</w:t>
      </w:r>
    </w:p>
    <w:p w14:paraId="4464CF25" w14:textId="77777777" w:rsidR="006116D6" w:rsidRDefault="006116D6" w:rsidP="006116D6">
      <w:pPr>
        <w:pStyle w:val="ListParagraph"/>
        <w:numPr>
          <w:ilvl w:val="0"/>
          <w:numId w:val="2"/>
        </w:numPr>
        <w:jc w:val="both"/>
      </w:pPr>
      <w:r>
        <w:rPr>
          <w:rFonts w:hint="cs"/>
          <w:rtl/>
        </w:rPr>
        <w:t>יש לעשות את הקידוש בלילה הראשון אחר צאת הכוכבים.</w:t>
      </w:r>
    </w:p>
    <w:p w14:paraId="6A6B895E" w14:textId="77777777" w:rsidR="006116D6" w:rsidRDefault="006116D6" w:rsidP="006116D6">
      <w:pPr>
        <w:pStyle w:val="ListParagraph"/>
        <w:numPr>
          <w:ilvl w:val="0"/>
          <w:numId w:val="2"/>
        </w:numPr>
        <w:jc w:val="both"/>
      </w:pPr>
      <w:r>
        <w:rPr>
          <w:rFonts w:hint="cs"/>
          <w:rtl/>
        </w:rPr>
        <w:t>לפני הקידוש בלילה הראשון ראוי להודיע לכל הנמצאים לכוון בישיבה בסוכה זכר ליציאת מצרים וזכר לענני הכבוד שהקב"ה הקיף אותנו בהם.</w:t>
      </w:r>
    </w:p>
    <w:p w14:paraId="3A81CD91" w14:textId="77777777" w:rsidR="006116D6" w:rsidRDefault="006116D6" w:rsidP="004F3E88">
      <w:pPr>
        <w:pStyle w:val="ListParagraph"/>
        <w:numPr>
          <w:ilvl w:val="0"/>
          <w:numId w:val="2"/>
        </w:numPr>
        <w:jc w:val="both"/>
      </w:pPr>
      <w:r>
        <w:rPr>
          <w:rFonts w:hint="cs"/>
          <w:rtl/>
        </w:rPr>
        <w:t xml:space="preserve">בלילה הראשון יש מצווה לאכול כזית פת </w:t>
      </w:r>
      <w:r w:rsidR="004F3E88" w:rsidRPr="004F3E88">
        <w:rPr>
          <w:rFonts w:hint="cs"/>
          <w:rtl/>
        </w:rPr>
        <w:t xml:space="preserve">(27 – 47.5 </w:t>
      </w:r>
      <w:r w:rsidR="004F3E88">
        <w:rPr>
          <w:rFonts w:hint="cs"/>
          <w:rtl/>
        </w:rPr>
        <w:t xml:space="preserve">סמ"ק) </w:t>
      </w:r>
      <w:r>
        <w:rPr>
          <w:rFonts w:hint="cs"/>
          <w:rtl/>
        </w:rPr>
        <w:t>בסוכה תוך כדי אכילת פרס</w:t>
      </w:r>
      <w:r w:rsidR="00D853EC">
        <w:rPr>
          <w:rFonts w:hint="cs"/>
          <w:rtl/>
        </w:rPr>
        <w:t xml:space="preserve"> (2 </w:t>
      </w:r>
      <w:r w:rsidR="00D853EC">
        <w:rPr>
          <w:rtl/>
        </w:rPr>
        <w:t>–</w:t>
      </w:r>
      <w:r w:rsidR="00D853EC">
        <w:rPr>
          <w:rFonts w:hint="cs"/>
          <w:rtl/>
        </w:rPr>
        <w:t xml:space="preserve"> 9 דקות כמה שיותר מהר)</w:t>
      </w:r>
      <w:r>
        <w:rPr>
          <w:rFonts w:hint="cs"/>
          <w:rtl/>
        </w:rPr>
        <w:t>, ועדיף לאכול קצת יותר מכביצה</w:t>
      </w:r>
      <w:r w:rsidR="004F3E88" w:rsidRPr="004F3E88">
        <w:rPr>
          <w:rFonts w:hint="cs"/>
          <w:rtl/>
        </w:rPr>
        <w:t xml:space="preserve"> (57.6 – 100 סמ"ק)</w:t>
      </w:r>
      <w:r>
        <w:rPr>
          <w:rFonts w:hint="cs"/>
          <w:rtl/>
        </w:rPr>
        <w:t>.</w:t>
      </w:r>
    </w:p>
    <w:p w14:paraId="20B7F52A" w14:textId="77777777" w:rsidR="006116D6" w:rsidRDefault="006116D6" w:rsidP="006116D6">
      <w:pPr>
        <w:pStyle w:val="ListParagraph"/>
        <w:numPr>
          <w:ilvl w:val="0"/>
          <w:numId w:val="2"/>
        </w:numPr>
        <w:jc w:val="both"/>
      </w:pPr>
      <w:r w:rsidRPr="00FB7FED">
        <w:rPr>
          <w:rtl/>
        </w:rPr>
        <w:t>חובה</w:t>
      </w:r>
      <w:r w:rsidRPr="00FB7FED">
        <w:rPr>
          <w:i/>
          <w:iCs/>
        </w:rPr>
        <w:t> </w:t>
      </w:r>
      <w:r w:rsidRPr="00FB7FED">
        <w:rPr>
          <w:rtl/>
        </w:rPr>
        <w:t>לישון</w:t>
      </w:r>
      <w:r w:rsidRPr="00FB7FED">
        <w:rPr>
          <w:i/>
          <w:iCs/>
        </w:rPr>
        <w:t> </w:t>
      </w:r>
      <w:r w:rsidRPr="00FB7FED">
        <w:rPr>
          <w:rtl/>
        </w:rPr>
        <w:t>בסוכה, בין</w:t>
      </w:r>
      <w:r w:rsidRPr="00FB7FED">
        <w:rPr>
          <w:i/>
          <w:iCs/>
        </w:rPr>
        <w:t> </w:t>
      </w:r>
      <w:r w:rsidRPr="00FB7FED">
        <w:rPr>
          <w:rtl/>
        </w:rPr>
        <w:t>שינת</w:t>
      </w:r>
      <w:r w:rsidRPr="00FB7FED">
        <w:rPr>
          <w:i/>
          <w:iCs/>
        </w:rPr>
        <w:t> </w:t>
      </w:r>
      <w:r w:rsidRPr="00FB7FED">
        <w:rPr>
          <w:rtl/>
        </w:rPr>
        <w:t>קבע</w:t>
      </w:r>
      <w:r w:rsidRPr="00FB7FED">
        <w:rPr>
          <w:i/>
          <w:iCs/>
        </w:rPr>
        <w:t> </w:t>
      </w:r>
      <w:r w:rsidRPr="00FB7FED">
        <w:rPr>
          <w:rtl/>
        </w:rPr>
        <w:t>ובין</w:t>
      </w:r>
      <w:r w:rsidRPr="00FB7FED">
        <w:rPr>
          <w:i/>
          <w:iCs/>
        </w:rPr>
        <w:t> </w:t>
      </w:r>
      <w:r w:rsidRPr="00FB7FED">
        <w:rPr>
          <w:rtl/>
        </w:rPr>
        <w:t>שינת</w:t>
      </w:r>
      <w:r w:rsidRPr="00FB7FED">
        <w:rPr>
          <w:i/>
          <w:iCs/>
        </w:rPr>
        <w:t> </w:t>
      </w:r>
      <w:r w:rsidRPr="00FB7FED">
        <w:rPr>
          <w:rtl/>
        </w:rPr>
        <w:t>ארעי</w:t>
      </w:r>
      <w:r>
        <w:rPr>
          <w:rFonts w:hint="cs"/>
          <w:rtl/>
        </w:rPr>
        <w:t>.</w:t>
      </w:r>
    </w:p>
    <w:p w14:paraId="4C451CA8" w14:textId="77777777" w:rsidR="006116D6" w:rsidRDefault="006116D6" w:rsidP="006116D6">
      <w:pPr>
        <w:pStyle w:val="ListParagraph"/>
        <w:jc w:val="both"/>
        <w:rPr>
          <w:rtl/>
        </w:rPr>
      </w:pPr>
      <w:r>
        <w:rPr>
          <w:rFonts w:hint="cs"/>
          <w:rtl/>
        </w:rPr>
        <w:t>אם אדם מצטער לישון בסוכה הוא פטור מלישון בסוכה.</w:t>
      </w:r>
    </w:p>
    <w:p w14:paraId="12692F0D" w14:textId="77777777" w:rsidR="006116D6" w:rsidRPr="006116D6" w:rsidRDefault="006116D6" w:rsidP="006116D6">
      <w:pPr>
        <w:pStyle w:val="ListParagraph"/>
        <w:numPr>
          <w:ilvl w:val="0"/>
          <w:numId w:val="2"/>
        </w:numPr>
        <w:jc w:val="both"/>
        <w:rPr>
          <w:rtl/>
        </w:rPr>
      </w:pPr>
      <w:r>
        <w:rPr>
          <w:rFonts w:hint="cs"/>
          <w:rtl/>
        </w:rPr>
        <w:t>נשים פטורות ממצוות סוכה, אך הם יכולות ראוי שיקיימו מצווה זו.</w:t>
      </w:r>
    </w:p>
    <w:p w14:paraId="683ECD47" w14:textId="77777777" w:rsidR="006116D6" w:rsidRDefault="006116D6" w:rsidP="006116D6">
      <w:pPr>
        <w:rPr>
          <w:rtl/>
        </w:rPr>
      </w:pPr>
    </w:p>
    <w:p w14:paraId="4C56088A" w14:textId="77777777" w:rsidR="006116D6" w:rsidRDefault="006116D6" w:rsidP="006116D6">
      <w:pPr>
        <w:jc w:val="center"/>
        <w:rPr>
          <w:rFonts w:cs="Arial"/>
          <w:b/>
          <w:bCs/>
          <w:sz w:val="24"/>
          <w:szCs w:val="24"/>
          <w:rtl/>
        </w:rPr>
      </w:pPr>
      <w:r>
        <w:rPr>
          <w:rFonts w:cs="Arial" w:hint="cs"/>
          <w:b/>
          <w:bCs/>
          <w:sz w:val="24"/>
          <w:szCs w:val="24"/>
          <w:rtl/>
        </w:rPr>
        <w:t>סוכה לחולי קורונה ומבודדים</w:t>
      </w:r>
    </w:p>
    <w:p w14:paraId="1B92779E" w14:textId="77777777" w:rsidR="006116D6" w:rsidRPr="006628E1" w:rsidRDefault="006116D6" w:rsidP="006116D6">
      <w:pPr>
        <w:pStyle w:val="ListParagraph"/>
        <w:numPr>
          <w:ilvl w:val="0"/>
          <w:numId w:val="3"/>
        </w:numPr>
        <w:rPr>
          <w:rFonts w:cs="Arial"/>
        </w:rPr>
      </w:pPr>
      <w:r w:rsidRPr="006628E1">
        <w:rPr>
          <w:rFonts w:cs="Arial" w:hint="cs"/>
          <w:rtl/>
        </w:rPr>
        <w:t>חולה קורונה עם תסמינים פטור מסוכה.</w:t>
      </w:r>
    </w:p>
    <w:p w14:paraId="5D03A7F0" w14:textId="77777777" w:rsidR="006116D6" w:rsidRDefault="006116D6" w:rsidP="006116D6">
      <w:pPr>
        <w:pStyle w:val="ListParagraph"/>
        <w:numPr>
          <w:ilvl w:val="0"/>
          <w:numId w:val="3"/>
        </w:numPr>
        <w:rPr>
          <w:rFonts w:cs="Arial"/>
        </w:rPr>
      </w:pPr>
      <w:r w:rsidRPr="006628E1">
        <w:rPr>
          <w:rFonts w:cs="Arial" w:hint="cs"/>
          <w:rtl/>
        </w:rPr>
        <w:t>חולה קורונה בלי תסמינים חייב בסוכה, וישתדל שתהיה לו סוכה לעצמו.</w:t>
      </w:r>
      <w:r>
        <w:rPr>
          <w:rFonts w:cs="Arial" w:hint="cs"/>
          <w:rtl/>
        </w:rPr>
        <w:t xml:space="preserve"> אם אין לו אפשרות לעשות זאת הוא אנוס.</w:t>
      </w:r>
    </w:p>
    <w:p w14:paraId="704E7D39" w14:textId="77777777" w:rsidR="006116D6" w:rsidRDefault="006116D6" w:rsidP="004F3E88">
      <w:pPr>
        <w:pStyle w:val="ListParagraph"/>
        <w:numPr>
          <w:ilvl w:val="0"/>
          <w:numId w:val="3"/>
        </w:numPr>
        <w:rPr>
          <w:rFonts w:cs="Arial"/>
        </w:rPr>
      </w:pPr>
      <w:r>
        <w:rPr>
          <w:rFonts w:cs="Arial" w:hint="cs"/>
          <w:rtl/>
        </w:rPr>
        <w:t>מבודד חייב בסוכה, וישתדל שתהיה לו סוכה לעצמו. אם אין לו אפשרות יבדוק האם על פי ההנחיות הוא יכול להיכנס לסוכה המשפחתית בלילה הראשון, לפני או אחרי שהמשפחה אוכלת, לאכול פת כזית ועדיף כביצהולברך.</w:t>
      </w:r>
    </w:p>
    <w:p w14:paraId="0E26E826" w14:textId="77777777" w:rsidR="006116D6" w:rsidRPr="006628E1" w:rsidRDefault="006116D6" w:rsidP="006116D6">
      <w:pPr>
        <w:pStyle w:val="ListParagraph"/>
        <w:numPr>
          <w:ilvl w:val="0"/>
          <w:numId w:val="3"/>
        </w:numPr>
        <w:rPr>
          <w:rFonts w:cs="Arial"/>
          <w:rtl/>
        </w:rPr>
      </w:pPr>
      <w:r>
        <w:rPr>
          <w:rFonts w:cs="Arial" w:hint="cs"/>
          <w:rtl/>
        </w:rPr>
        <w:t>כיוון שנשים פטורות מסוכה, לכן הן לא צריכות להשתדל בכל הנ"ל.</w:t>
      </w:r>
    </w:p>
    <w:p w14:paraId="05A4B7C6" w14:textId="77777777" w:rsidR="006116D6" w:rsidRDefault="006116D6" w:rsidP="006116D6">
      <w:pPr>
        <w:rPr>
          <w:rtl/>
        </w:rPr>
      </w:pPr>
    </w:p>
    <w:p w14:paraId="1B2AE2BA" w14:textId="77777777" w:rsidR="006116D6" w:rsidRDefault="006116D6" w:rsidP="006116D6">
      <w:pPr>
        <w:rPr>
          <w:rtl/>
        </w:rPr>
      </w:pPr>
    </w:p>
    <w:p w14:paraId="5748AB19" w14:textId="77777777" w:rsidR="006116D6" w:rsidRDefault="006116D6" w:rsidP="006116D6">
      <w:pPr>
        <w:rPr>
          <w:rtl/>
        </w:rPr>
      </w:pPr>
    </w:p>
    <w:p w14:paraId="19D8BA65" w14:textId="77777777" w:rsidR="006116D6" w:rsidRDefault="006116D6" w:rsidP="006116D6">
      <w:pPr>
        <w:rPr>
          <w:rtl/>
        </w:rPr>
      </w:pPr>
    </w:p>
    <w:p w14:paraId="2A738624" w14:textId="77777777" w:rsidR="006116D6" w:rsidRDefault="006116D6" w:rsidP="006116D6">
      <w:pPr>
        <w:rPr>
          <w:rtl/>
        </w:rPr>
      </w:pPr>
    </w:p>
    <w:p w14:paraId="2CEDD790" w14:textId="77777777" w:rsidR="006116D6" w:rsidRDefault="006116D6" w:rsidP="006116D6">
      <w:pPr>
        <w:rPr>
          <w:rtl/>
        </w:rPr>
      </w:pPr>
    </w:p>
    <w:p w14:paraId="3B7389E7" w14:textId="77777777" w:rsidR="006116D6" w:rsidRDefault="006116D6" w:rsidP="006116D6">
      <w:pPr>
        <w:rPr>
          <w:rtl/>
        </w:rPr>
      </w:pPr>
    </w:p>
    <w:p w14:paraId="5A7E2D8C" w14:textId="77777777" w:rsidR="006116D6" w:rsidRDefault="006116D6" w:rsidP="006116D6">
      <w:pPr>
        <w:rPr>
          <w:rtl/>
        </w:rPr>
      </w:pPr>
    </w:p>
    <w:p w14:paraId="35A62A67" w14:textId="77777777" w:rsidR="006116D6" w:rsidRDefault="006116D6" w:rsidP="006116D6">
      <w:pPr>
        <w:rPr>
          <w:rtl/>
        </w:rPr>
      </w:pPr>
    </w:p>
    <w:p w14:paraId="42B58364" w14:textId="77777777" w:rsidR="006116D6" w:rsidRDefault="006116D6" w:rsidP="006116D6">
      <w:pPr>
        <w:rPr>
          <w:rtl/>
        </w:rPr>
      </w:pPr>
    </w:p>
    <w:p w14:paraId="487E623A" w14:textId="77777777" w:rsidR="006116D6" w:rsidRDefault="006116D6" w:rsidP="006116D6">
      <w:pPr>
        <w:rPr>
          <w:rtl/>
        </w:rPr>
      </w:pPr>
    </w:p>
    <w:p w14:paraId="338B2F2D" w14:textId="77777777" w:rsidR="006116D6" w:rsidRDefault="006116D6" w:rsidP="006116D6">
      <w:pPr>
        <w:rPr>
          <w:rtl/>
        </w:rPr>
      </w:pPr>
    </w:p>
    <w:p w14:paraId="7D9D9E98" w14:textId="77777777" w:rsidR="006116D6" w:rsidRDefault="006116D6" w:rsidP="006116D6">
      <w:pPr>
        <w:jc w:val="center"/>
        <w:rPr>
          <w:b/>
          <w:bCs/>
          <w:sz w:val="24"/>
          <w:szCs w:val="24"/>
          <w:rtl/>
        </w:rPr>
      </w:pPr>
      <w:r>
        <w:rPr>
          <w:rFonts w:hint="cs"/>
          <w:b/>
          <w:bCs/>
          <w:sz w:val="24"/>
          <w:szCs w:val="24"/>
          <w:rtl/>
        </w:rPr>
        <w:t>הלכות ל</w:t>
      </w:r>
      <w:r w:rsidRPr="00995D3E">
        <w:rPr>
          <w:rFonts w:hint="cs"/>
          <w:b/>
          <w:bCs/>
          <w:sz w:val="24"/>
          <w:szCs w:val="24"/>
          <w:rtl/>
        </w:rPr>
        <w:t xml:space="preserve">יום הראשון </w:t>
      </w:r>
      <w:r>
        <w:rPr>
          <w:rFonts w:hint="cs"/>
          <w:b/>
          <w:bCs/>
          <w:sz w:val="24"/>
          <w:szCs w:val="24"/>
          <w:rtl/>
        </w:rPr>
        <w:t>של סוכות ש</w:t>
      </w:r>
      <w:r w:rsidRPr="00995D3E">
        <w:rPr>
          <w:rFonts w:hint="cs"/>
          <w:b/>
          <w:bCs/>
          <w:sz w:val="24"/>
          <w:szCs w:val="24"/>
          <w:rtl/>
        </w:rPr>
        <w:t>חל בשבת</w:t>
      </w:r>
    </w:p>
    <w:p w14:paraId="22DA37D7" w14:textId="77777777" w:rsidR="006116D6" w:rsidRDefault="006116D6" w:rsidP="006116D6">
      <w:pPr>
        <w:pStyle w:val="ListParagraph"/>
        <w:numPr>
          <w:ilvl w:val="0"/>
          <w:numId w:val="1"/>
        </w:numPr>
      </w:pPr>
      <w:r>
        <w:rPr>
          <w:rFonts w:hint="cs"/>
          <w:rtl/>
        </w:rPr>
        <w:lastRenderedPageBreak/>
        <w:t>אם זה בטיחותי, מדליקים נרות בסוכה.</w:t>
      </w:r>
    </w:p>
    <w:p w14:paraId="289CE815" w14:textId="77777777" w:rsidR="006116D6" w:rsidRDefault="006116D6" w:rsidP="006116D6">
      <w:pPr>
        <w:pStyle w:val="ListParagraph"/>
        <w:rPr>
          <w:rtl/>
        </w:rPr>
      </w:pPr>
      <w:r>
        <w:rPr>
          <w:rFonts w:hint="cs"/>
          <w:rtl/>
        </w:rPr>
        <w:t>אם יש חשש של סכנה, אפילו חשש קטן, אסור להדליק נרות בסוכה.</w:t>
      </w:r>
    </w:p>
    <w:p w14:paraId="26803137" w14:textId="77777777" w:rsidR="006116D6" w:rsidRDefault="006116D6" w:rsidP="006116D6">
      <w:pPr>
        <w:pStyle w:val="ListParagraph"/>
        <w:numPr>
          <w:ilvl w:val="0"/>
          <w:numId w:val="1"/>
        </w:numPr>
      </w:pPr>
      <w:r>
        <w:rPr>
          <w:rFonts w:hint="cs"/>
          <w:rtl/>
        </w:rPr>
        <w:t>בהדלקת נרות מברכים שתי ברכות "להדליק נר של שבת ויום טוב" ו"שהחיינו".</w:t>
      </w:r>
    </w:p>
    <w:p w14:paraId="1EECDEAD" w14:textId="77777777" w:rsidR="006116D6" w:rsidRDefault="006116D6" w:rsidP="006116D6">
      <w:pPr>
        <w:pStyle w:val="ListParagraph"/>
        <w:numPr>
          <w:ilvl w:val="0"/>
          <w:numId w:val="1"/>
        </w:numPr>
      </w:pPr>
      <w:r>
        <w:rPr>
          <w:rFonts w:hint="cs"/>
          <w:rtl/>
        </w:rPr>
        <w:t>בקבלת שבת אומרים רק "מזמור שיר ליום השבת" ו"ה' מלך".</w:t>
      </w:r>
    </w:p>
    <w:p w14:paraId="00276892" w14:textId="77777777" w:rsidR="006116D6" w:rsidRDefault="006116D6" w:rsidP="006116D6">
      <w:pPr>
        <w:pStyle w:val="ListParagraph"/>
        <w:numPr>
          <w:ilvl w:val="0"/>
          <w:numId w:val="1"/>
        </w:numPr>
      </w:pPr>
      <w:r>
        <w:rPr>
          <w:rFonts w:hint="cs"/>
          <w:rtl/>
        </w:rPr>
        <w:t>מתפללים בכל התפילות, ערבית שחרית מוסף ומנחה, שמונה עשרה של שלושה רגלים עם תוספות של שבת.</w:t>
      </w:r>
    </w:p>
    <w:p w14:paraId="02E354BA" w14:textId="77777777" w:rsidR="006116D6" w:rsidRDefault="006116D6" w:rsidP="006116D6">
      <w:pPr>
        <w:pStyle w:val="ListParagraph"/>
        <w:numPr>
          <w:ilvl w:val="0"/>
          <w:numId w:val="1"/>
        </w:numPr>
      </w:pPr>
      <w:r>
        <w:rPr>
          <w:rFonts w:hint="cs"/>
          <w:rtl/>
        </w:rPr>
        <w:t>מתפללים את התפילות במנגינה של שלושה רגלים.</w:t>
      </w:r>
    </w:p>
    <w:p w14:paraId="66361313" w14:textId="77777777" w:rsidR="006116D6" w:rsidRDefault="006116D6" w:rsidP="006116D6">
      <w:pPr>
        <w:pStyle w:val="ListParagraph"/>
        <w:numPr>
          <w:ilvl w:val="0"/>
          <w:numId w:val="1"/>
        </w:numPr>
      </w:pPr>
      <w:r>
        <w:rPr>
          <w:rFonts w:hint="cs"/>
          <w:rtl/>
        </w:rPr>
        <w:t>בתפילת ליל שבת אומרים "ויכולו" וברכת מעין שבע.</w:t>
      </w:r>
    </w:p>
    <w:p w14:paraId="4386AE43" w14:textId="77777777" w:rsidR="006116D6" w:rsidRDefault="006116D6" w:rsidP="006116D6">
      <w:pPr>
        <w:pStyle w:val="ListParagraph"/>
        <w:numPr>
          <w:ilvl w:val="0"/>
          <w:numId w:val="1"/>
        </w:numPr>
      </w:pPr>
      <w:r>
        <w:rPr>
          <w:rFonts w:hint="cs"/>
          <w:rtl/>
        </w:rPr>
        <w:t>אוכלים את כל הסעודות בסוכה.</w:t>
      </w:r>
    </w:p>
    <w:p w14:paraId="20D8093F" w14:textId="77777777" w:rsidR="006116D6" w:rsidRDefault="006116D6" w:rsidP="006116D6">
      <w:pPr>
        <w:pStyle w:val="ListParagraph"/>
        <w:numPr>
          <w:ilvl w:val="0"/>
          <w:numId w:val="1"/>
        </w:numPr>
      </w:pPr>
      <w:r>
        <w:rPr>
          <w:rFonts w:hint="cs"/>
          <w:rtl/>
        </w:rPr>
        <w:t>לפני הקידוש אומרים "שלום עליכם" ו"אשת חיל".</w:t>
      </w:r>
    </w:p>
    <w:p w14:paraId="1AE7859D" w14:textId="77777777" w:rsidR="006116D6" w:rsidRDefault="006116D6" w:rsidP="006116D6">
      <w:pPr>
        <w:pStyle w:val="ListParagraph"/>
        <w:numPr>
          <w:ilvl w:val="0"/>
          <w:numId w:val="1"/>
        </w:numPr>
      </w:pPr>
      <w:r>
        <w:rPr>
          <w:rFonts w:hint="cs"/>
          <w:rtl/>
        </w:rPr>
        <w:t>סדר הקידוש:"ויכולו", "הגפן", ברכת "מקדש השבת וישראל והזמנים" עם תוספות של שבת, "לישב הסוכה", ו"שהחיינו".</w:t>
      </w:r>
    </w:p>
    <w:p w14:paraId="3EFD95B4" w14:textId="77777777" w:rsidR="006116D6" w:rsidRDefault="006116D6" w:rsidP="006116D6">
      <w:pPr>
        <w:pStyle w:val="ListParagraph"/>
        <w:numPr>
          <w:ilvl w:val="0"/>
          <w:numId w:val="1"/>
        </w:numPr>
      </w:pPr>
      <w:r>
        <w:rPr>
          <w:rFonts w:hint="cs"/>
          <w:rtl/>
        </w:rPr>
        <w:t>בסעודות שרים זמירות שבת ושירים השייכים לסוכות.</w:t>
      </w:r>
    </w:p>
    <w:p w14:paraId="2164E0AD" w14:textId="77777777" w:rsidR="006116D6" w:rsidRDefault="006116D6" w:rsidP="006116D6">
      <w:pPr>
        <w:pStyle w:val="ListParagraph"/>
        <w:numPr>
          <w:ilvl w:val="0"/>
          <w:numId w:val="1"/>
        </w:numPr>
      </w:pPr>
      <w:r>
        <w:rPr>
          <w:rFonts w:hint="cs"/>
          <w:rtl/>
        </w:rPr>
        <w:t>בברכת המזון אומרים "רצה", "יעלה ויבוא", הרחמן של שבת, הרחמן של יום טוב ו"הרחמן הוא יקים".</w:t>
      </w:r>
    </w:p>
    <w:p w14:paraId="360C0EDC" w14:textId="77777777" w:rsidR="006116D6" w:rsidRDefault="006116D6" w:rsidP="006116D6">
      <w:pPr>
        <w:pStyle w:val="ListParagraph"/>
        <w:numPr>
          <w:ilvl w:val="0"/>
          <w:numId w:val="1"/>
        </w:numPr>
      </w:pPr>
      <w:r>
        <w:rPr>
          <w:rFonts w:hint="cs"/>
          <w:rtl/>
        </w:rPr>
        <w:t>בשחרית בברכת יוצר אור אומרים "הכל יודוך".</w:t>
      </w:r>
    </w:p>
    <w:p w14:paraId="07A2E8BD" w14:textId="77777777" w:rsidR="006116D6" w:rsidRDefault="006116D6" w:rsidP="006116D6">
      <w:pPr>
        <w:pStyle w:val="ListParagraph"/>
        <w:numPr>
          <w:ilvl w:val="0"/>
          <w:numId w:val="1"/>
        </w:numPr>
      </w:pPr>
      <w:r>
        <w:rPr>
          <w:rFonts w:hint="cs"/>
          <w:rtl/>
        </w:rPr>
        <w:t>אין נוטלים ארבעת המינים בשבת.</w:t>
      </w:r>
    </w:p>
    <w:p w14:paraId="0FC753D5" w14:textId="77777777" w:rsidR="006116D6" w:rsidRDefault="006116D6" w:rsidP="006116D6">
      <w:pPr>
        <w:pStyle w:val="ListParagraph"/>
        <w:numPr>
          <w:ilvl w:val="0"/>
          <w:numId w:val="1"/>
        </w:numPr>
      </w:pPr>
      <w:r>
        <w:rPr>
          <w:rFonts w:hint="cs"/>
          <w:rtl/>
        </w:rPr>
        <w:t xml:space="preserve">אומרים הושענות מיוחדות לשבת "הושענא אום נצורה" "כהושעת אדם יציר כפיך". </w:t>
      </w:r>
    </w:p>
    <w:p w14:paraId="6CE7DC8E" w14:textId="77777777" w:rsidR="006116D6" w:rsidRDefault="006116D6" w:rsidP="006116D6">
      <w:pPr>
        <w:pStyle w:val="ListParagraph"/>
      </w:pPr>
      <w:r>
        <w:rPr>
          <w:rFonts w:hint="cs"/>
          <w:rtl/>
        </w:rPr>
        <w:t>לא מקיפים את הבימה. .</w:t>
      </w:r>
    </w:p>
    <w:p w14:paraId="16052D0C" w14:textId="77777777" w:rsidR="006116D6" w:rsidRDefault="006116D6" w:rsidP="006116D6">
      <w:pPr>
        <w:pStyle w:val="ListParagraph"/>
        <w:rPr>
          <w:rtl/>
        </w:rPr>
      </w:pPr>
      <w:r>
        <w:rPr>
          <w:rFonts w:hint="cs"/>
          <w:rtl/>
        </w:rPr>
        <w:t>גם מי שמתפלל ביחידות אומר הושענות.</w:t>
      </w:r>
    </w:p>
    <w:p w14:paraId="5F9DE9C4" w14:textId="77777777" w:rsidR="006116D6" w:rsidRDefault="006116D6" w:rsidP="006116D6">
      <w:pPr>
        <w:pStyle w:val="ListParagraph"/>
        <w:numPr>
          <w:ilvl w:val="0"/>
          <w:numId w:val="1"/>
        </w:numPr>
      </w:pPr>
      <w:r>
        <w:rPr>
          <w:rFonts w:hint="cs"/>
          <w:rtl/>
        </w:rPr>
        <w:t>אומרים הלל שלם.</w:t>
      </w:r>
    </w:p>
    <w:p w14:paraId="481DFE30" w14:textId="77777777" w:rsidR="006116D6" w:rsidRDefault="006116D6" w:rsidP="006116D6">
      <w:pPr>
        <w:pStyle w:val="ListParagraph"/>
        <w:numPr>
          <w:ilvl w:val="0"/>
          <w:numId w:val="1"/>
        </w:numPr>
      </w:pPr>
      <w:r>
        <w:rPr>
          <w:rFonts w:hint="cs"/>
          <w:rtl/>
        </w:rPr>
        <w:t>קוראים קהלת לפני קריאת התורה.</w:t>
      </w:r>
    </w:p>
    <w:p w14:paraId="41AD4630" w14:textId="77777777" w:rsidR="006116D6" w:rsidRDefault="006116D6" w:rsidP="006116D6">
      <w:pPr>
        <w:pStyle w:val="ListParagraph"/>
        <w:rPr>
          <w:rtl/>
        </w:rPr>
      </w:pPr>
      <w:r>
        <w:rPr>
          <w:rFonts w:hint="cs"/>
          <w:rtl/>
        </w:rPr>
        <w:t>אם קוראים במניין בקלף, מברכים שתי ברכות "על מקרא מגילה" ו"שהחיינו".</w:t>
      </w:r>
    </w:p>
    <w:p w14:paraId="2F6A759B" w14:textId="77777777" w:rsidR="006116D6" w:rsidRDefault="006116D6" w:rsidP="006116D6">
      <w:pPr>
        <w:pStyle w:val="ListParagraph"/>
        <w:rPr>
          <w:rtl/>
        </w:rPr>
      </w:pPr>
      <w:r>
        <w:rPr>
          <w:rFonts w:hint="cs"/>
          <w:rtl/>
        </w:rPr>
        <w:t>ראוי שגם מי שמתפלל ביחידות יקרא קהלת.</w:t>
      </w:r>
    </w:p>
    <w:p w14:paraId="222E90CE" w14:textId="77777777" w:rsidR="006116D6" w:rsidRDefault="006116D6" w:rsidP="006116D6">
      <w:pPr>
        <w:pStyle w:val="ListParagraph"/>
        <w:numPr>
          <w:ilvl w:val="0"/>
          <w:numId w:val="1"/>
        </w:numPr>
      </w:pPr>
      <w:r>
        <w:rPr>
          <w:rFonts w:hint="cs"/>
          <w:rtl/>
        </w:rPr>
        <w:t>בהוצאת ספר תורה לא אומרים י"ג מידות ו"ריבונו של עולם".</w:t>
      </w:r>
    </w:p>
    <w:p w14:paraId="6F75EBFA" w14:textId="77777777" w:rsidR="006116D6" w:rsidRDefault="006116D6" w:rsidP="006116D6">
      <w:pPr>
        <w:pStyle w:val="ListParagraph"/>
        <w:numPr>
          <w:ilvl w:val="0"/>
          <w:numId w:val="1"/>
        </w:numPr>
      </w:pPr>
      <w:r>
        <w:rPr>
          <w:rFonts w:hint="cs"/>
          <w:rtl/>
        </w:rPr>
        <w:t>מוציאים שני ספרי תורה, בראשון קוראים בפרשת אמור "שור או כשב", ובשני קוראים בפרשת פנחס "ובחמישה עשר יום".</w:t>
      </w:r>
    </w:p>
    <w:p w14:paraId="19EAB80E" w14:textId="77777777" w:rsidR="006116D6" w:rsidRDefault="006116D6" w:rsidP="006116D6">
      <w:pPr>
        <w:pStyle w:val="ListParagraph"/>
        <w:rPr>
          <w:rtl/>
        </w:rPr>
      </w:pPr>
      <w:r>
        <w:rPr>
          <w:rFonts w:hint="cs"/>
          <w:rtl/>
        </w:rPr>
        <w:t>אם יש ספר תורה אחד, קוראים בו את שתי הקריאות.</w:t>
      </w:r>
    </w:p>
    <w:p w14:paraId="5CA3A9A8" w14:textId="77777777" w:rsidR="006116D6" w:rsidRDefault="006116D6" w:rsidP="006116D6">
      <w:pPr>
        <w:pStyle w:val="ListParagraph"/>
        <w:rPr>
          <w:rtl/>
        </w:rPr>
      </w:pPr>
      <w:r>
        <w:rPr>
          <w:rFonts w:hint="cs"/>
          <w:rtl/>
        </w:rPr>
        <w:t>ראוי שגם מי שמתפלל ביחידות יקרא את קריאת התורה בלי ברכות.</w:t>
      </w:r>
    </w:p>
    <w:p w14:paraId="0DB07132" w14:textId="77777777" w:rsidR="006116D6" w:rsidRDefault="006116D6" w:rsidP="006116D6">
      <w:pPr>
        <w:pStyle w:val="ListParagraph"/>
        <w:numPr>
          <w:ilvl w:val="0"/>
          <w:numId w:val="1"/>
        </w:numPr>
      </w:pPr>
      <w:r>
        <w:rPr>
          <w:rFonts w:hint="cs"/>
          <w:rtl/>
        </w:rPr>
        <w:t>מפטירים בזכריה "הנה יום בא", ומברכים אחר ההפטרה ברכה של יום טוב עם תוספת של שבת.</w:t>
      </w:r>
    </w:p>
    <w:p w14:paraId="44F33280" w14:textId="77777777" w:rsidR="006116D6" w:rsidRDefault="006116D6" w:rsidP="006116D6">
      <w:pPr>
        <w:pStyle w:val="ListParagraph"/>
        <w:rPr>
          <w:rtl/>
        </w:rPr>
      </w:pPr>
      <w:r>
        <w:rPr>
          <w:rFonts w:hint="cs"/>
          <w:rtl/>
        </w:rPr>
        <w:t>ראוי שגם מי שמתפלל ביחידות יקרא את ההפטרה בלי ברכות.</w:t>
      </w:r>
    </w:p>
    <w:p w14:paraId="40E54033" w14:textId="77777777" w:rsidR="006116D6" w:rsidRDefault="006116D6" w:rsidP="006116D6">
      <w:pPr>
        <w:pStyle w:val="ListParagraph"/>
        <w:numPr>
          <w:ilvl w:val="0"/>
          <w:numId w:val="1"/>
        </w:numPr>
      </w:pPr>
      <w:r>
        <w:rPr>
          <w:rFonts w:hint="cs"/>
          <w:rtl/>
        </w:rPr>
        <w:t>לא אומרים "י-ה אלי".</w:t>
      </w:r>
    </w:p>
    <w:p w14:paraId="35DCCD5A" w14:textId="77777777" w:rsidR="006116D6" w:rsidRDefault="006116D6" w:rsidP="006116D6">
      <w:pPr>
        <w:pStyle w:val="ListParagraph"/>
        <w:numPr>
          <w:ilvl w:val="0"/>
          <w:numId w:val="1"/>
        </w:numPr>
      </w:pPr>
      <w:r>
        <w:rPr>
          <w:rFonts w:hint="cs"/>
          <w:rtl/>
        </w:rPr>
        <w:t>אומרים יקום פורקן.</w:t>
      </w:r>
    </w:p>
    <w:p w14:paraId="72BED3F4" w14:textId="77777777" w:rsidR="006116D6" w:rsidRDefault="006116D6" w:rsidP="006116D6">
      <w:pPr>
        <w:pStyle w:val="ListParagraph"/>
        <w:rPr>
          <w:rtl/>
        </w:rPr>
      </w:pPr>
      <w:r>
        <w:rPr>
          <w:rFonts w:hint="cs"/>
          <w:rtl/>
        </w:rPr>
        <w:t>יחיד אומר את ה"יקום פורקן" הראשון.</w:t>
      </w:r>
    </w:p>
    <w:p w14:paraId="1DD624D0" w14:textId="77777777" w:rsidR="006116D6" w:rsidRDefault="006116D6" w:rsidP="006116D6">
      <w:pPr>
        <w:pStyle w:val="ListParagraph"/>
        <w:numPr>
          <w:ilvl w:val="0"/>
          <w:numId w:val="1"/>
        </w:numPr>
        <w:rPr>
          <w:rtl/>
        </w:rPr>
      </w:pPr>
      <w:r>
        <w:rPr>
          <w:rFonts w:hint="cs"/>
          <w:rtl/>
        </w:rPr>
        <w:t>לא אומרים "אב הרחמים".</w:t>
      </w:r>
    </w:p>
    <w:p w14:paraId="3B4F0C11" w14:textId="77777777" w:rsidR="006116D6" w:rsidRDefault="006116D6" w:rsidP="006116D6">
      <w:pPr>
        <w:pStyle w:val="ListParagraph"/>
        <w:numPr>
          <w:ilvl w:val="0"/>
          <w:numId w:val="1"/>
        </w:numPr>
        <w:rPr>
          <w:rtl/>
        </w:rPr>
      </w:pPr>
      <w:r>
        <w:rPr>
          <w:rFonts w:hint="cs"/>
          <w:rtl/>
        </w:rPr>
        <w:t>במוסף בקדושה מוסיפים "אדיר אדירנו".</w:t>
      </w:r>
    </w:p>
    <w:p w14:paraId="628EAD1C" w14:textId="77777777" w:rsidR="006116D6" w:rsidRDefault="006116D6" w:rsidP="006116D6">
      <w:pPr>
        <w:pStyle w:val="ListParagraph"/>
        <w:numPr>
          <w:ilvl w:val="0"/>
          <w:numId w:val="1"/>
        </w:numPr>
      </w:pPr>
      <w:r>
        <w:rPr>
          <w:rFonts w:hint="cs"/>
          <w:rtl/>
        </w:rPr>
        <w:t>אם יש כהן אומרים בחזרת הש"ץ "ותערב".</w:t>
      </w:r>
    </w:p>
    <w:p w14:paraId="1693E936" w14:textId="77777777" w:rsidR="006116D6" w:rsidRDefault="006116D6" w:rsidP="006116D6">
      <w:pPr>
        <w:pStyle w:val="ListParagraph"/>
        <w:numPr>
          <w:ilvl w:val="0"/>
          <w:numId w:val="1"/>
        </w:numPr>
      </w:pPr>
      <w:r>
        <w:rPr>
          <w:rFonts w:hint="cs"/>
          <w:rtl/>
        </w:rPr>
        <w:t>אומרים שיר של יום "מזמור שיר ליום השבת".</w:t>
      </w:r>
    </w:p>
    <w:p w14:paraId="43666E85" w14:textId="77777777" w:rsidR="006116D6" w:rsidRDefault="006116D6" w:rsidP="006116D6">
      <w:pPr>
        <w:pStyle w:val="ListParagraph"/>
        <w:numPr>
          <w:ilvl w:val="0"/>
          <w:numId w:val="1"/>
        </w:numPr>
      </w:pPr>
      <w:r>
        <w:rPr>
          <w:rFonts w:hint="cs"/>
          <w:rtl/>
        </w:rPr>
        <w:t xml:space="preserve">סדר הקידוש: אומרים פסוקים של שבת ושל יום טוב (יש בזה כמה מנהגים), "הגפן" ו"לישב בסוכה" (יש נוהגים שאם אוכלים מיד את הסעודה, אומרים "לישב בסוכה" לאחר "המוציא"). </w:t>
      </w:r>
    </w:p>
    <w:p w14:paraId="4BAABD1B" w14:textId="77777777" w:rsidR="006116D6" w:rsidRDefault="006116D6" w:rsidP="006116D6">
      <w:pPr>
        <w:pStyle w:val="ListParagraph"/>
        <w:numPr>
          <w:ilvl w:val="0"/>
          <w:numId w:val="1"/>
        </w:numPr>
      </w:pPr>
      <w:r>
        <w:rPr>
          <w:rFonts w:hint="cs"/>
          <w:rtl/>
        </w:rPr>
        <w:t>במנחה אומרים "ואני תפילתי", קוראים בתורה פרשת וזאת הברכה, אומרים "שים שלום", ואין אומרים "צדקתך".</w:t>
      </w:r>
    </w:p>
    <w:p w14:paraId="70259803" w14:textId="77777777" w:rsidR="006116D6" w:rsidRDefault="006116D6" w:rsidP="006116D6">
      <w:pPr>
        <w:pStyle w:val="ListParagraph"/>
        <w:numPr>
          <w:ilvl w:val="0"/>
          <w:numId w:val="1"/>
        </w:numPr>
      </w:pPr>
      <w:r>
        <w:rPr>
          <w:rFonts w:hint="cs"/>
          <w:rtl/>
        </w:rPr>
        <w:t>לפני ערבית אומרים "לדוד ברוך"</w:t>
      </w:r>
    </w:p>
    <w:p w14:paraId="6D4597CF" w14:textId="77777777" w:rsidR="006116D6" w:rsidRDefault="006116D6" w:rsidP="006116D6">
      <w:pPr>
        <w:pStyle w:val="ListParagraph"/>
        <w:numPr>
          <w:ilvl w:val="0"/>
          <w:numId w:val="1"/>
        </w:numPr>
      </w:pPr>
      <w:r>
        <w:rPr>
          <w:rFonts w:hint="cs"/>
          <w:rtl/>
        </w:rPr>
        <w:t>בערבית אומרים "אתה חוננתנו". לא אומרים "ויהי נועם" ו"ואתה קדוש". אומרים "ויתן לך".</w:t>
      </w:r>
    </w:p>
    <w:p w14:paraId="21DDCF9F" w14:textId="77777777" w:rsidR="006116D6" w:rsidRDefault="006116D6" w:rsidP="006116D6">
      <w:pPr>
        <w:pStyle w:val="ListParagraph"/>
        <w:numPr>
          <w:ilvl w:val="0"/>
          <w:numId w:val="1"/>
        </w:numPr>
      </w:pPr>
      <w:r>
        <w:rPr>
          <w:rFonts w:hint="cs"/>
          <w:rtl/>
        </w:rPr>
        <w:t>מבדילים בסוכה הבדלה כמו בכל מוצאי שבת, ומברכים לפני שתיית היין "לישב בסוכה" (יש שמקפידים לאכול מזונות לאחר ההבדלה, ואם מביאים את המזונות לפני ההבדלה, יש לכסותם בשעת ההבדלה).</w:t>
      </w:r>
    </w:p>
    <w:p w14:paraId="5572BE22" w14:textId="77777777" w:rsidR="00DC5B2B" w:rsidRDefault="00DC5B2B" w:rsidP="00DC5B2B">
      <w:pPr>
        <w:rPr>
          <w:rtl/>
        </w:rPr>
      </w:pPr>
    </w:p>
    <w:p w14:paraId="2DF5011C" w14:textId="77777777" w:rsidR="00DC5B2B" w:rsidRDefault="00DC5B2B" w:rsidP="00DC5B2B">
      <w:pPr>
        <w:rPr>
          <w:rtl/>
        </w:rPr>
      </w:pPr>
    </w:p>
    <w:p w14:paraId="2B385216" w14:textId="77777777" w:rsidR="00DC5B2B" w:rsidRDefault="00DC5B2B" w:rsidP="00DC5B2B"/>
    <w:p w14:paraId="2AB1D156" w14:textId="77777777" w:rsidR="00DC5B2B" w:rsidRDefault="00DC5B2B" w:rsidP="00DC5B2B">
      <w:pPr>
        <w:rPr>
          <w:b/>
          <w:bCs/>
          <w:rtl/>
        </w:rPr>
      </w:pPr>
      <w:r>
        <w:rPr>
          <w:rFonts w:hint="cs"/>
          <w:b/>
          <w:bCs/>
          <w:noProof/>
          <w:rtl/>
        </w:rPr>
        <w:t xml:space="preserve">בס"ד                                                     </w:t>
      </w:r>
      <w:r>
        <w:rPr>
          <w:noProof/>
        </w:rPr>
        <w:drawing>
          <wp:inline distT="0" distB="0" distL="0" distR="0" wp14:anchorId="0341E2FE" wp14:editId="11ADD30A">
            <wp:extent cx="2215662" cy="593622"/>
            <wp:effectExtent l="0" t="0" r="0" b="0"/>
            <wp:docPr id="3" name="תמונה 3" descr="http://www.bkabuchman.org/images/template/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kabuchman.org/images/template/Head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5662" cy="593622"/>
                    </a:xfrm>
                    <a:prstGeom prst="rect">
                      <a:avLst/>
                    </a:prstGeom>
                    <a:noFill/>
                    <a:ln>
                      <a:noFill/>
                    </a:ln>
                  </pic:spPr>
                </pic:pic>
              </a:graphicData>
            </a:graphic>
          </wp:inline>
        </w:drawing>
      </w:r>
      <w:r>
        <w:rPr>
          <w:rFonts w:hint="cs"/>
          <w:b/>
          <w:bCs/>
          <w:noProof/>
          <w:rtl/>
        </w:rPr>
        <w:t xml:space="preserve">  </w:t>
      </w:r>
      <w:r>
        <w:rPr>
          <w:rFonts w:hint="cs"/>
          <w:b/>
          <w:bCs/>
          <w:rtl/>
        </w:rPr>
        <w:t xml:space="preserve">                 </w:t>
      </w:r>
    </w:p>
    <w:p w14:paraId="02B8A4B1" w14:textId="77777777" w:rsidR="00DC5B2B" w:rsidRPr="00BB6532" w:rsidRDefault="00DC5B2B" w:rsidP="00DC5B2B">
      <w:pPr>
        <w:bidi w:val="0"/>
        <w:jc w:val="center"/>
        <w:rPr>
          <w:b/>
          <w:bCs/>
          <w:sz w:val="24"/>
          <w:szCs w:val="24"/>
        </w:rPr>
      </w:pPr>
      <w:r w:rsidRPr="00BB6532">
        <w:rPr>
          <w:b/>
          <w:bCs/>
          <w:sz w:val="24"/>
          <w:szCs w:val="24"/>
        </w:rPr>
        <w:t xml:space="preserve">Laws of </w:t>
      </w:r>
      <w:r>
        <w:rPr>
          <w:b/>
          <w:bCs/>
          <w:sz w:val="24"/>
          <w:szCs w:val="24"/>
        </w:rPr>
        <w:t>S</w:t>
      </w:r>
      <w:r w:rsidRPr="00BB6532">
        <w:rPr>
          <w:b/>
          <w:bCs/>
          <w:sz w:val="24"/>
          <w:szCs w:val="24"/>
        </w:rPr>
        <w:t xml:space="preserve">itting in the </w:t>
      </w:r>
      <w:r>
        <w:rPr>
          <w:b/>
          <w:bCs/>
          <w:sz w:val="24"/>
          <w:szCs w:val="24"/>
        </w:rPr>
        <w:t>S</w:t>
      </w:r>
      <w:r w:rsidRPr="00BB6532">
        <w:rPr>
          <w:b/>
          <w:bCs/>
          <w:sz w:val="24"/>
          <w:szCs w:val="24"/>
        </w:rPr>
        <w:t>ukkah</w:t>
      </w:r>
    </w:p>
    <w:p w14:paraId="0092C29E" w14:textId="77777777" w:rsidR="00DC5B2B" w:rsidRPr="00BB6532" w:rsidRDefault="00DC5B2B" w:rsidP="00DC5B2B">
      <w:pPr>
        <w:bidi w:val="0"/>
        <w:rPr>
          <w:sz w:val="24"/>
          <w:szCs w:val="24"/>
        </w:rPr>
      </w:pPr>
      <w:r w:rsidRPr="00BB6532">
        <w:rPr>
          <w:rFonts w:cs="Arial"/>
          <w:sz w:val="24"/>
          <w:szCs w:val="24"/>
          <w:rtl/>
        </w:rPr>
        <w:t xml:space="preserve">• </w:t>
      </w:r>
      <w:r>
        <w:rPr>
          <w:rFonts w:cs="Arial"/>
          <w:sz w:val="24"/>
          <w:szCs w:val="24"/>
        </w:rPr>
        <w:t xml:space="preserve">For </w:t>
      </w:r>
      <w:r>
        <w:rPr>
          <w:sz w:val="24"/>
          <w:szCs w:val="24"/>
        </w:rPr>
        <w:t>a</w:t>
      </w:r>
      <w:r w:rsidRPr="00BB6532">
        <w:rPr>
          <w:sz w:val="24"/>
          <w:szCs w:val="24"/>
        </w:rPr>
        <w:t xml:space="preserve">ll </w:t>
      </w:r>
      <w:r>
        <w:rPr>
          <w:sz w:val="24"/>
          <w:szCs w:val="24"/>
        </w:rPr>
        <w:t xml:space="preserve">of </w:t>
      </w:r>
      <w:r w:rsidRPr="00BB6532">
        <w:rPr>
          <w:sz w:val="24"/>
          <w:szCs w:val="24"/>
        </w:rPr>
        <w:t>the days of Sukkot</w:t>
      </w:r>
      <w:r>
        <w:rPr>
          <w:sz w:val="24"/>
          <w:szCs w:val="24"/>
        </w:rPr>
        <w:t xml:space="preserve"> one should make the sukkah his permanent residence and his house</w:t>
      </w:r>
      <w:r w:rsidRPr="00BB6532">
        <w:rPr>
          <w:sz w:val="24"/>
          <w:szCs w:val="24"/>
        </w:rPr>
        <w:t xml:space="preserve"> temporary</w:t>
      </w:r>
      <w:r w:rsidRPr="00BB6532">
        <w:rPr>
          <w:rFonts w:cs="Arial"/>
          <w:sz w:val="24"/>
          <w:szCs w:val="24"/>
          <w:rtl/>
        </w:rPr>
        <w:t>.</w:t>
      </w:r>
    </w:p>
    <w:p w14:paraId="1940D03D" w14:textId="77777777" w:rsidR="00DC5B2B" w:rsidRPr="00BB6532" w:rsidRDefault="00DC5B2B" w:rsidP="00DC5B2B">
      <w:pPr>
        <w:bidi w:val="0"/>
        <w:rPr>
          <w:sz w:val="24"/>
          <w:szCs w:val="24"/>
        </w:rPr>
      </w:pPr>
      <w:r w:rsidRPr="00BB6532">
        <w:rPr>
          <w:rFonts w:cs="Arial"/>
          <w:sz w:val="24"/>
          <w:szCs w:val="24"/>
          <w:rtl/>
        </w:rPr>
        <w:t xml:space="preserve">• </w:t>
      </w:r>
      <w:r w:rsidRPr="00BB6532">
        <w:rPr>
          <w:sz w:val="24"/>
          <w:szCs w:val="24"/>
        </w:rPr>
        <w:t xml:space="preserve">It is </w:t>
      </w:r>
      <w:r>
        <w:rPr>
          <w:sz w:val="24"/>
          <w:szCs w:val="24"/>
        </w:rPr>
        <w:t>praiseworthy</w:t>
      </w:r>
      <w:r w:rsidRPr="00BB6532">
        <w:rPr>
          <w:sz w:val="24"/>
          <w:szCs w:val="24"/>
        </w:rPr>
        <w:t xml:space="preserve"> to</w:t>
      </w:r>
      <w:r>
        <w:rPr>
          <w:sz w:val="24"/>
          <w:szCs w:val="24"/>
        </w:rPr>
        <w:t xml:space="preserve"> spend as much time</w:t>
      </w:r>
      <w:r w:rsidRPr="00BB6532">
        <w:rPr>
          <w:sz w:val="24"/>
          <w:szCs w:val="24"/>
        </w:rPr>
        <w:t xml:space="preserve"> in the sukkah as possible</w:t>
      </w:r>
      <w:r w:rsidRPr="00BB6532">
        <w:rPr>
          <w:rFonts w:cs="Arial"/>
          <w:sz w:val="24"/>
          <w:szCs w:val="24"/>
          <w:rtl/>
        </w:rPr>
        <w:t>.</w:t>
      </w:r>
    </w:p>
    <w:p w14:paraId="66817E68" w14:textId="77777777" w:rsidR="00DC5B2B" w:rsidRPr="00BB6532" w:rsidRDefault="00DC5B2B" w:rsidP="00DC5B2B">
      <w:pPr>
        <w:bidi w:val="0"/>
        <w:rPr>
          <w:sz w:val="24"/>
          <w:szCs w:val="24"/>
        </w:rPr>
      </w:pPr>
      <w:r w:rsidRPr="00BB6532">
        <w:rPr>
          <w:rFonts w:cs="Arial"/>
          <w:sz w:val="24"/>
          <w:szCs w:val="24"/>
          <w:rtl/>
        </w:rPr>
        <w:t xml:space="preserve">• </w:t>
      </w:r>
      <w:r>
        <w:rPr>
          <w:sz w:val="24"/>
          <w:szCs w:val="24"/>
        </w:rPr>
        <w:t>All meals should be eaten in the sukkah.</w:t>
      </w:r>
      <w:r>
        <w:rPr>
          <w:sz w:val="24"/>
          <w:szCs w:val="24"/>
        </w:rPr>
        <w:br/>
        <w:t xml:space="preserve">   </w:t>
      </w:r>
      <w:r w:rsidRPr="00BB6532">
        <w:rPr>
          <w:sz w:val="24"/>
          <w:szCs w:val="24"/>
        </w:rPr>
        <w:t xml:space="preserve">It is permissible to eat </w:t>
      </w:r>
      <w:r>
        <w:rPr>
          <w:sz w:val="24"/>
          <w:szCs w:val="24"/>
        </w:rPr>
        <w:t>snacks</w:t>
      </w:r>
      <w:r w:rsidRPr="00BB6532">
        <w:rPr>
          <w:sz w:val="24"/>
          <w:szCs w:val="24"/>
        </w:rPr>
        <w:t xml:space="preserve"> outside the sukkah, </w:t>
      </w:r>
      <w:r>
        <w:rPr>
          <w:sz w:val="24"/>
          <w:szCs w:val="24"/>
        </w:rPr>
        <w:t>meaning</w:t>
      </w:r>
      <w:r w:rsidRPr="00BB6532">
        <w:rPr>
          <w:sz w:val="24"/>
          <w:szCs w:val="24"/>
        </w:rPr>
        <w:t xml:space="preserve">: </w:t>
      </w:r>
      <w:r>
        <w:rPr>
          <w:sz w:val="24"/>
          <w:szCs w:val="24"/>
        </w:rPr>
        <w:t>bread or cakes, cookies, etc.</w:t>
      </w:r>
      <w:r w:rsidRPr="00BB6532">
        <w:rPr>
          <w:sz w:val="24"/>
          <w:szCs w:val="24"/>
        </w:rPr>
        <w:t xml:space="preserve"> up to</w:t>
      </w:r>
      <w:r>
        <w:rPr>
          <w:sz w:val="24"/>
          <w:szCs w:val="24"/>
        </w:rPr>
        <w:t xml:space="preserve"> the size of</w:t>
      </w:r>
      <w:r w:rsidRPr="00BB6532">
        <w:rPr>
          <w:sz w:val="24"/>
          <w:szCs w:val="24"/>
        </w:rPr>
        <w:t xml:space="preserve"> </w:t>
      </w:r>
      <w:r>
        <w:rPr>
          <w:sz w:val="24"/>
          <w:szCs w:val="24"/>
        </w:rPr>
        <w:t xml:space="preserve">                 a </w:t>
      </w:r>
      <w:r>
        <w:rPr>
          <w:rFonts w:hint="cs"/>
          <w:sz w:val="24"/>
          <w:szCs w:val="24"/>
          <w:rtl/>
        </w:rPr>
        <w:t>כביצה</w:t>
      </w:r>
      <w:r w:rsidRPr="00BB6532">
        <w:rPr>
          <w:sz w:val="24"/>
          <w:szCs w:val="24"/>
        </w:rPr>
        <w:t>, fruit</w:t>
      </w:r>
      <w:r>
        <w:rPr>
          <w:sz w:val="24"/>
          <w:szCs w:val="24"/>
        </w:rPr>
        <w:t>s,</w:t>
      </w:r>
      <w:r w:rsidRPr="00BB6532">
        <w:rPr>
          <w:sz w:val="24"/>
          <w:szCs w:val="24"/>
        </w:rPr>
        <w:t xml:space="preserve"> vegetables and other </w:t>
      </w:r>
      <w:r>
        <w:rPr>
          <w:sz w:val="24"/>
          <w:szCs w:val="24"/>
        </w:rPr>
        <w:t>foods that one eats to “nosh” not to be satiated.</w:t>
      </w:r>
      <w:r>
        <w:rPr>
          <w:sz w:val="24"/>
          <w:szCs w:val="24"/>
        </w:rPr>
        <w:br/>
        <w:t xml:space="preserve">   It is praiseworthy to eat all food in the sukkah.</w:t>
      </w:r>
    </w:p>
    <w:p w14:paraId="10DB4916" w14:textId="77777777" w:rsidR="00DC5B2B" w:rsidRPr="00BB6532" w:rsidRDefault="00DC5B2B" w:rsidP="00DC5B2B">
      <w:pPr>
        <w:bidi w:val="0"/>
        <w:rPr>
          <w:sz w:val="24"/>
          <w:szCs w:val="24"/>
        </w:rPr>
      </w:pPr>
      <w:r w:rsidRPr="00BB6532">
        <w:rPr>
          <w:rFonts w:cs="Arial"/>
          <w:sz w:val="24"/>
          <w:szCs w:val="24"/>
          <w:rtl/>
        </w:rPr>
        <w:t xml:space="preserve">• </w:t>
      </w:r>
      <w:r>
        <w:rPr>
          <w:sz w:val="24"/>
          <w:szCs w:val="24"/>
        </w:rPr>
        <w:t xml:space="preserve">Kiddush on the first night of Sukkot should be recited after </w:t>
      </w:r>
      <w:r>
        <w:rPr>
          <w:rFonts w:hint="cs"/>
          <w:sz w:val="24"/>
          <w:szCs w:val="24"/>
          <w:rtl/>
        </w:rPr>
        <w:t>צאת הכוכבים</w:t>
      </w:r>
      <w:r>
        <w:rPr>
          <w:sz w:val="24"/>
          <w:szCs w:val="24"/>
        </w:rPr>
        <w:t>.</w:t>
      </w:r>
      <w:r w:rsidRPr="00BB6532">
        <w:rPr>
          <w:sz w:val="24"/>
          <w:szCs w:val="24"/>
        </w:rPr>
        <w:t xml:space="preserve"> </w:t>
      </w:r>
    </w:p>
    <w:p w14:paraId="478F8CDC" w14:textId="77777777" w:rsidR="00DC5B2B" w:rsidRPr="00BB6532" w:rsidRDefault="00DC5B2B" w:rsidP="00DC5B2B">
      <w:pPr>
        <w:bidi w:val="0"/>
        <w:rPr>
          <w:sz w:val="24"/>
          <w:szCs w:val="24"/>
        </w:rPr>
      </w:pPr>
      <w:r w:rsidRPr="00BB6532">
        <w:rPr>
          <w:rFonts w:cs="Arial"/>
          <w:sz w:val="24"/>
          <w:szCs w:val="24"/>
          <w:rtl/>
        </w:rPr>
        <w:t xml:space="preserve">• </w:t>
      </w:r>
      <w:r w:rsidRPr="00BB6532">
        <w:rPr>
          <w:sz w:val="24"/>
          <w:szCs w:val="24"/>
        </w:rPr>
        <w:t xml:space="preserve">Before </w:t>
      </w:r>
      <w:r>
        <w:rPr>
          <w:sz w:val="24"/>
          <w:szCs w:val="24"/>
        </w:rPr>
        <w:t>reciting</w:t>
      </w:r>
      <w:r w:rsidRPr="00BB6532">
        <w:rPr>
          <w:sz w:val="24"/>
          <w:szCs w:val="24"/>
        </w:rPr>
        <w:t xml:space="preserve"> Kiddush on the first night</w:t>
      </w:r>
      <w:r>
        <w:rPr>
          <w:sz w:val="24"/>
          <w:szCs w:val="24"/>
        </w:rPr>
        <w:t xml:space="preserve"> of Sukkot</w:t>
      </w:r>
      <w:r w:rsidRPr="00BB6532">
        <w:rPr>
          <w:sz w:val="24"/>
          <w:szCs w:val="24"/>
        </w:rPr>
        <w:t>, it is appropriate to</w:t>
      </w:r>
      <w:r>
        <w:rPr>
          <w:sz w:val="24"/>
          <w:szCs w:val="24"/>
        </w:rPr>
        <w:t xml:space="preserve"> remind</w:t>
      </w:r>
      <w:r w:rsidRPr="00BB6532">
        <w:rPr>
          <w:sz w:val="24"/>
          <w:szCs w:val="24"/>
        </w:rPr>
        <w:t xml:space="preserve"> all those present </w:t>
      </w:r>
      <w:r>
        <w:rPr>
          <w:sz w:val="24"/>
          <w:szCs w:val="24"/>
        </w:rPr>
        <w:t>that we sit</w:t>
      </w:r>
      <w:r w:rsidRPr="00BB6532">
        <w:rPr>
          <w:sz w:val="24"/>
          <w:szCs w:val="24"/>
        </w:rPr>
        <w:t xml:space="preserve"> in the sukkah </w:t>
      </w:r>
      <w:r>
        <w:rPr>
          <w:sz w:val="24"/>
          <w:szCs w:val="24"/>
        </w:rPr>
        <w:t>to remind us of</w:t>
      </w:r>
      <w:r w:rsidRPr="00BB6532">
        <w:rPr>
          <w:sz w:val="24"/>
          <w:szCs w:val="24"/>
        </w:rPr>
        <w:t xml:space="preserve"> the Exodus from Egypt and the clouds of glory </w:t>
      </w:r>
      <w:r>
        <w:rPr>
          <w:sz w:val="24"/>
          <w:szCs w:val="24"/>
        </w:rPr>
        <w:t>with</w:t>
      </w:r>
      <w:r w:rsidRPr="00BB6532">
        <w:rPr>
          <w:sz w:val="24"/>
          <w:szCs w:val="24"/>
        </w:rPr>
        <w:t xml:space="preserve"> which G</w:t>
      </w:r>
      <w:r>
        <w:rPr>
          <w:sz w:val="24"/>
          <w:szCs w:val="24"/>
        </w:rPr>
        <w:t>-</w:t>
      </w:r>
      <w:r w:rsidRPr="00BB6532">
        <w:rPr>
          <w:sz w:val="24"/>
          <w:szCs w:val="24"/>
        </w:rPr>
        <w:t xml:space="preserve">d surrounded </w:t>
      </w:r>
      <w:r>
        <w:rPr>
          <w:sz w:val="24"/>
          <w:szCs w:val="24"/>
        </w:rPr>
        <w:t xml:space="preserve">us in the desert. </w:t>
      </w:r>
    </w:p>
    <w:p w14:paraId="691BB2C7" w14:textId="77777777" w:rsidR="00DC5B2B" w:rsidRPr="00BB6532" w:rsidRDefault="00DC5B2B" w:rsidP="007E3A5E">
      <w:pPr>
        <w:bidi w:val="0"/>
        <w:rPr>
          <w:sz w:val="24"/>
          <w:szCs w:val="24"/>
        </w:rPr>
      </w:pPr>
      <w:r w:rsidRPr="00BB6532">
        <w:rPr>
          <w:rFonts w:cs="Arial"/>
          <w:sz w:val="24"/>
          <w:szCs w:val="24"/>
          <w:rtl/>
        </w:rPr>
        <w:t xml:space="preserve">• </w:t>
      </w:r>
      <w:r w:rsidRPr="00BB6532">
        <w:rPr>
          <w:sz w:val="24"/>
          <w:szCs w:val="24"/>
        </w:rPr>
        <w:t xml:space="preserve">On the first night there is a mitzvah to eat </w:t>
      </w:r>
      <w:r>
        <w:rPr>
          <w:sz w:val="24"/>
          <w:szCs w:val="24"/>
        </w:rPr>
        <w:t xml:space="preserve">a </w:t>
      </w:r>
      <w:r>
        <w:rPr>
          <w:rFonts w:hint="cs"/>
          <w:sz w:val="24"/>
          <w:szCs w:val="24"/>
          <w:rtl/>
        </w:rPr>
        <w:t>כזית</w:t>
      </w:r>
      <w:r w:rsidRPr="00BB6532">
        <w:rPr>
          <w:sz w:val="24"/>
          <w:szCs w:val="24"/>
        </w:rPr>
        <w:t xml:space="preserve"> </w:t>
      </w:r>
      <w:r w:rsidR="007E3A5E">
        <w:rPr>
          <w:sz w:val="24"/>
          <w:szCs w:val="24"/>
        </w:rPr>
        <w:t xml:space="preserve">(27 – 47.5 cc) </w:t>
      </w:r>
      <w:r w:rsidRPr="00BB6532">
        <w:rPr>
          <w:sz w:val="24"/>
          <w:szCs w:val="24"/>
        </w:rPr>
        <w:t>in the sukkah</w:t>
      </w:r>
      <w:r>
        <w:rPr>
          <w:rFonts w:hint="cs"/>
          <w:sz w:val="24"/>
          <w:szCs w:val="24"/>
          <w:rtl/>
        </w:rPr>
        <w:t xml:space="preserve"> </w:t>
      </w:r>
      <w:r>
        <w:rPr>
          <w:sz w:val="24"/>
          <w:szCs w:val="24"/>
        </w:rPr>
        <w:t>within the time of</w:t>
      </w:r>
      <w:r w:rsidRPr="00BB6532">
        <w:rPr>
          <w:sz w:val="24"/>
          <w:szCs w:val="24"/>
        </w:rPr>
        <w:t xml:space="preserve"> </w:t>
      </w:r>
      <w:r>
        <w:rPr>
          <w:rFonts w:hint="cs"/>
          <w:sz w:val="24"/>
          <w:szCs w:val="24"/>
          <w:rtl/>
        </w:rPr>
        <w:t xml:space="preserve"> תוך כדי אכילת פרס</w:t>
      </w:r>
      <w:r>
        <w:rPr>
          <w:sz w:val="24"/>
          <w:szCs w:val="24"/>
        </w:rPr>
        <w:t xml:space="preserve"> (2-9 minutes but the faster the better), </w:t>
      </w:r>
      <w:r w:rsidRPr="00BB6532">
        <w:rPr>
          <w:sz w:val="24"/>
          <w:szCs w:val="24"/>
        </w:rPr>
        <w:t>and it is</w:t>
      </w:r>
      <w:r>
        <w:rPr>
          <w:rFonts w:hint="cs"/>
          <w:sz w:val="24"/>
          <w:szCs w:val="24"/>
          <w:rtl/>
        </w:rPr>
        <w:t xml:space="preserve"> </w:t>
      </w:r>
      <w:r>
        <w:rPr>
          <w:sz w:val="24"/>
          <w:szCs w:val="24"/>
        </w:rPr>
        <w:t>even</w:t>
      </w:r>
      <w:r w:rsidRPr="00BB6532">
        <w:rPr>
          <w:sz w:val="24"/>
          <w:szCs w:val="24"/>
        </w:rPr>
        <w:t xml:space="preserve"> better to eat a little more than </w:t>
      </w:r>
      <w:r>
        <w:rPr>
          <w:sz w:val="24"/>
          <w:szCs w:val="24"/>
        </w:rPr>
        <w:t>a</w:t>
      </w:r>
      <w:r w:rsidR="007E3A5E">
        <w:rPr>
          <w:sz w:val="24"/>
          <w:szCs w:val="24"/>
        </w:rPr>
        <w:t xml:space="preserve"> </w:t>
      </w:r>
      <w:r w:rsidR="007E3A5E">
        <w:rPr>
          <w:rFonts w:hint="cs"/>
          <w:sz w:val="24"/>
          <w:szCs w:val="24"/>
          <w:rtl/>
        </w:rPr>
        <w:t xml:space="preserve">כביצה </w:t>
      </w:r>
      <w:r w:rsidR="007E3A5E">
        <w:rPr>
          <w:sz w:val="24"/>
          <w:szCs w:val="24"/>
        </w:rPr>
        <w:t>(57/6 – 100 cc)</w:t>
      </w:r>
      <w:r>
        <w:rPr>
          <w:sz w:val="24"/>
          <w:szCs w:val="24"/>
        </w:rPr>
        <w:t xml:space="preserve"> </w:t>
      </w:r>
      <w:r w:rsidR="007E3A5E">
        <w:rPr>
          <w:sz w:val="24"/>
          <w:szCs w:val="24"/>
        </w:rPr>
        <w:t>.</w:t>
      </w:r>
    </w:p>
    <w:p w14:paraId="66A67AD8" w14:textId="77777777" w:rsidR="00DC5B2B" w:rsidRPr="00BB6532" w:rsidRDefault="00DC5B2B" w:rsidP="00DC5B2B">
      <w:pPr>
        <w:bidi w:val="0"/>
        <w:rPr>
          <w:sz w:val="24"/>
          <w:szCs w:val="24"/>
        </w:rPr>
      </w:pPr>
      <w:r w:rsidRPr="00BB6532">
        <w:rPr>
          <w:rFonts w:cs="Arial"/>
          <w:sz w:val="24"/>
          <w:szCs w:val="24"/>
          <w:rtl/>
        </w:rPr>
        <w:t xml:space="preserve">• </w:t>
      </w:r>
      <w:r w:rsidRPr="00BB6532">
        <w:rPr>
          <w:sz w:val="24"/>
          <w:szCs w:val="24"/>
        </w:rPr>
        <w:t xml:space="preserve">It is mandatory to sleep in the sukkah, </w:t>
      </w:r>
      <w:r>
        <w:rPr>
          <w:sz w:val="24"/>
          <w:szCs w:val="24"/>
        </w:rPr>
        <w:t xml:space="preserve">be it a night’s sleep or a nap. </w:t>
      </w:r>
      <w:r>
        <w:rPr>
          <w:sz w:val="24"/>
          <w:szCs w:val="24"/>
        </w:rPr>
        <w:br/>
        <w:t xml:space="preserve">   </w:t>
      </w:r>
      <w:r w:rsidRPr="00BB6532">
        <w:rPr>
          <w:sz w:val="24"/>
          <w:szCs w:val="24"/>
        </w:rPr>
        <w:t xml:space="preserve">If </w:t>
      </w:r>
      <w:r>
        <w:rPr>
          <w:sz w:val="24"/>
          <w:szCs w:val="24"/>
        </w:rPr>
        <w:t>it causes one severe discomfort</w:t>
      </w:r>
      <w:r w:rsidRPr="00BB6532">
        <w:rPr>
          <w:sz w:val="24"/>
          <w:szCs w:val="24"/>
        </w:rPr>
        <w:t xml:space="preserve"> to sleep in the sukkah he is exempt from sleeping in the sukkah</w:t>
      </w:r>
      <w:r w:rsidRPr="00BB6532">
        <w:rPr>
          <w:rFonts w:cs="Arial"/>
          <w:sz w:val="24"/>
          <w:szCs w:val="24"/>
          <w:rtl/>
        </w:rPr>
        <w:t>.</w:t>
      </w:r>
    </w:p>
    <w:p w14:paraId="1BC3A8A8" w14:textId="77777777" w:rsidR="00DC5B2B" w:rsidRPr="00BB6532" w:rsidRDefault="00DC5B2B" w:rsidP="00DC5B2B">
      <w:pPr>
        <w:bidi w:val="0"/>
        <w:rPr>
          <w:sz w:val="24"/>
          <w:szCs w:val="24"/>
        </w:rPr>
      </w:pPr>
      <w:r w:rsidRPr="00BB6532">
        <w:rPr>
          <w:rFonts w:cs="Arial"/>
          <w:sz w:val="24"/>
          <w:szCs w:val="24"/>
          <w:rtl/>
        </w:rPr>
        <w:t xml:space="preserve">• </w:t>
      </w:r>
      <w:r w:rsidRPr="00BB6532">
        <w:rPr>
          <w:sz w:val="24"/>
          <w:szCs w:val="24"/>
        </w:rPr>
        <w:t xml:space="preserve">Women are exempt from the </w:t>
      </w:r>
      <w:r>
        <w:rPr>
          <w:sz w:val="24"/>
          <w:szCs w:val="24"/>
        </w:rPr>
        <w:t xml:space="preserve">mitzvah of </w:t>
      </w:r>
      <w:r w:rsidRPr="00BB6532">
        <w:rPr>
          <w:sz w:val="24"/>
          <w:szCs w:val="24"/>
        </w:rPr>
        <w:t xml:space="preserve">sukkah, but they </w:t>
      </w:r>
      <w:r>
        <w:rPr>
          <w:sz w:val="24"/>
          <w:szCs w:val="24"/>
        </w:rPr>
        <w:t>are able to</w:t>
      </w:r>
      <w:r w:rsidRPr="00BB6532">
        <w:rPr>
          <w:sz w:val="24"/>
          <w:szCs w:val="24"/>
        </w:rPr>
        <w:t xml:space="preserve"> properly observe this mitzvah</w:t>
      </w:r>
      <w:r>
        <w:rPr>
          <w:rFonts w:cs="Arial"/>
          <w:sz w:val="24"/>
          <w:szCs w:val="24"/>
        </w:rPr>
        <w:t xml:space="preserve"> and it is praiseworthy if they do so.</w:t>
      </w:r>
    </w:p>
    <w:p w14:paraId="3C29F5FF" w14:textId="77777777" w:rsidR="00DC5B2B" w:rsidRPr="00BB6532" w:rsidRDefault="00DC5B2B" w:rsidP="00DC5B2B">
      <w:pPr>
        <w:bidi w:val="0"/>
        <w:rPr>
          <w:sz w:val="24"/>
          <w:szCs w:val="24"/>
          <w:rtl/>
        </w:rPr>
      </w:pPr>
    </w:p>
    <w:p w14:paraId="30CEFD9F" w14:textId="77777777" w:rsidR="00DC5B2B" w:rsidRPr="00EB2824" w:rsidRDefault="00DC5B2B" w:rsidP="00DC5B2B">
      <w:pPr>
        <w:bidi w:val="0"/>
        <w:jc w:val="center"/>
        <w:rPr>
          <w:b/>
          <w:bCs/>
          <w:sz w:val="24"/>
          <w:szCs w:val="24"/>
        </w:rPr>
      </w:pPr>
      <w:r>
        <w:rPr>
          <w:b/>
          <w:bCs/>
          <w:sz w:val="24"/>
          <w:szCs w:val="24"/>
        </w:rPr>
        <w:t xml:space="preserve">Laws of </w:t>
      </w:r>
      <w:r w:rsidRPr="00EB2824">
        <w:rPr>
          <w:b/>
          <w:bCs/>
          <w:sz w:val="24"/>
          <w:szCs w:val="24"/>
        </w:rPr>
        <w:t xml:space="preserve">Sukkah for </w:t>
      </w:r>
      <w:r>
        <w:rPr>
          <w:b/>
          <w:bCs/>
          <w:sz w:val="24"/>
          <w:szCs w:val="24"/>
        </w:rPr>
        <w:t>C</w:t>
      </w:r>
      <w:r w:rsidRPr="00EB2824">
        <w:rPr>
          <w:b/>
          <w:bCs/>
          <w:sz w:val="24"/>
          <w:szCs w:val="24"/>
        </w:rPr>
        <w:t xml:space="preserve">orona </w:t>
      </w:r>
      <w:r>
        <w:rPr>
          <w:b/>
          <w:bCs/>
          <w:sz w:val="24"/>
          <w:szCs w:val="24"/>
        </w:rPr>
        <w:t>P</w:t>
      </w:r>
      <w:r w:rsidRPr="00EB2824">
        <w:rPr>
          <w:b/>
          <w:bCs/>
          <w:sz w:val="24"/>
          <w:szCs w:val="24"/>
        </w:rPr>
        <w:t xml:space="preserve">atients and </w:t>
      </w:r>
      <w:r>
        <w:rPr>
          <w:b/>
          <w:bCs/>
          <w:sz w:val="24"/>
          <w:szCs w:val="24"/>
        </w:rPr>
        <w:t>T</w:t>
      </w:r>
      <w:r w:rsidRPr="00EB2824">
        <w:rPr>
          <w:b/>
          <w:bCs/>
          <w:sz w:val="24"/>
          <w:szCs w:val="24"/>
        </w:rPr>
        <w:t xml:space="preserve">hose in </w:t>
      </w:r>
      <w:r>
        <w:rPr>
          <w:b/>
          <w:bCs/>
          <w:sz w:val="24"/>
          <w:szCs w:val="24"/>
        </w:rPr>
        <w:t>Q</w:t>
      </w:r>
      <w:r w:rsidRPr="00EB2824">
        <w:rPr>
          <w:b/>
          <w:bCs/>
          <w:sz w:val="24"/>
          <w:szCs w:val="24"/>
        </w:rPr>
        <w:t>uarantine</w:t>
      </w:r>
    </w:p>
    <w:p w14:paraId="0FE48944" w14:textId="77777777" w:rsidR="00DC5B2B" w:rsidRPr="00BB6532" w:rsidRDefault="00DC5B2B" w:rsidP="00DC5B2B">
      <w:pPr>
        <w:bidi w:val="0"/>
        <w:rPr>
          <w:sz w:val="24"/>
          <w:szCs w:val="24"/>
        </w:rPr>
      </w:pPr>
      <w:r w:rsidRPr="00BB6532">
        <w:rPr>
          <w:rFonts w:cs="Arial"/>
          <w:sz w:val="24"/>
          <w:szCs w:val="24"/>
          <w:rtl/>
        </w:rPr>
        <w:t xml:space="preserve">• </w:t>
      </w:r>
      <w:r w:rsidRPr="00BB6532">
        <w:rPr>
          <w:sz w:val="24"/>
          <w:szCs w:val="24"/>
        </w:rPr>
        <w:t xml:space="preserve">Corona patient with </w:t>
      </w:r>
      <w:r>
        <w:rPr>
          <w:sz w:val="24"/>
          <w:szCs w:val="24"/>
        </w:rPr>
        <w:t>symptoms are exempt from the mitzvah of Sukkah.</w:t>
      </w:r>
      <w:r w:rsidRPr="00BB6532">
        <w:rPr>
          <w:sz w:val="24"/>
          <w:szCs w:val="24"/>
        </w:rPr>
        <w:t xml:space="preserve"> </w:t>
      </w:r>
    </w:p>
    <w:p w14:paraId="4D72BAA3" w14:textId="77777777" w:rsidR="00DC5B2B" w:rsidRPr="00BB6532" w:rsidRDefault="00DC5B2B" w:rsidP="00DC5B2B">
      <w:pPr>
        <w:bidi w:val="0"/>
        <w:rPr>
          <w:sz w:val="24"/>
          <w:szCs w:val="24"/>
        </w:rPr>
      </w:pPr>
      <w:r w:rsidRPr="00BB6532">
        <w:rPr>
          <w:rFonts w:cs="Arial"/>
          <w:sz w:val="24"/>
          <w:szCs w:val="24"/>
          <w:rtl/>
        </w:rPr>
        <w:t xml:space="preserve">• </w:t>
      </w:r>
      <w:r>
        <w:rPr>
          <w:sz w:val="24"/>
          <w:szCs w:val="24"/>
        </w:rPr>
        <w:t>A</w:t>
      </w:r>
      <w:r w:rsidRPr="00BB6532">
        <w:rPr>
          <w:sz w:val="24"/>
          <w:szCs w:val="24"/>
        </w:rPr>
        <w:t xml:space="preserve"> </w:t>
      </w:r>
      <w:r>
        <w:rPr>
          <w:sz w:val="24"/>
          <w:szCs w:val="24"/>
        </w:rPr>
        <w:t>C</w:t>
      </w:r>
      <w:r w:rsidRPr="00BB6532">
        <w:rPr>
          <w:sz w:val="24"/>
          <w:szCs w:val="24"/>
        </w:rPr>
        <w:t xml:space="preserve">orona patient </w:t>
      </w:r>
      <w:r>
        <w:rPr>
          <w:sz w:val="24"/>
          <w:szCs w:val="24"/>
        </w:rPr>
        <w:t>without symptoms is obligated in the mitzvah of sukkah. He should preferably have his own personal sukkah but if he is unable to then he is considered a victim of circumstance and he is exempt from the mitzvah.</w:t>
      </w:r>
    </w:p>
    <w:p w14:paraId="456EDD40" w14:textId="77777777" w:rsidR="00DC5B2B" w:rsidRPr="00A2151F" w:rsidRDefault="00DC5B2B" w:rsidP="00DC5B2B">
      <w:pPr>
        <w:bidi w:val="0"/>
        <w:rPr>
          <w:sz w:val="24"/>
          <w:szCs w:val="24"/>
        </w:rPr>
      </w:pPr>
      <w:r w:rsidRPr="00BB6532">
        <w:rPr>
          <w:rFonts w:cs="Arial"/>
          <w:sz w:val="24"/>
          <w:szCs w:val="24"/>
          <w:rtl/>
        </w:rPr>
        <w:t xml:space="preserve">• </w:t>
      </w:r>
      <w:r>
        <w:rPr>
          <w:sz w:val="24"/>
          <w:szCs w:val="24"/>
        </w:rPr>
        <w:t>One in quarantine</w:t>
      </w:r>
      <w:r w:rsidRPr="00BB6532">
        <w:rPr>
          <w:sz w:val="24"/>
          <w:szCs w:val="24"/>
        </w:rPr>
        <w:t xml:space="preserve"> </w:t>
      </w:r>
      <w:r>
        <w:rPr>
          <w:sz w:val="24"/>
          <w:szCs w:val="24"/>
        </w:rPr>
        <w:t>in obligated in the mitzvah of</w:t>
      </w:r>
      <w:r w:rsidRPr="00BB6532">
        <w:rPr>
          <w:sz w:val="24"/>
          <w:szCs w:val="24"/>
        </w:rPr>
        <w:t xml:space="preserve"> sukkah</w:t>
      </w:r>
      <w:r>
        <w:rPr>
          <w:sz w:val="24"/>
          <w:szCs w:val="24"/>
        </w:rPr>
        <w:t xml:space="preserve">. He should preferably </w:t>
      </w:r>
      <w:r w:rsidRPr="00BB6532">
        <w:rPr>
          <w:sz w:val="24"/>
          <w:szCs w:val="24"/>
        </w:rPr>
        <w:t xml:space="preserve">try to have </w:t>
      </w:r>
      <w:r>
        <w:rPr>
          <w:sz w:val="24"/>
          <w:szCs w:val="24"/>
        </w:rPr>
        <w:t xml:space="preserve">his own personal </w:t>
      </w:r>
      <w:r w:rsidRPr="00BB6532">
        <w:rPr>
          <w:sz w:val="24"/>
          <w:szCs w:val="24"/>
        </w:rPr>
        <w:t>sukkah. If he does not have th</w:t>
      </w:r>
      <w:r>
        <w:rPr>
          <w:sz w:val="24"/>
          <w:szCs w:val="24"/>
        </w:rPr>
        <w:t>at</w:t>
      </w:r>
      <w:r w:rsidRPr="00BB6532">
        <w:rPr>
          <w:sz w:val="24"/>
          <w:szCs w:val="24"/>
        </w:rPr>
        <w:t xml:space="preserve"> option he </w:t>
      </w:r>
      <w:r>
        <w:rPr>
          <w:sz w:val="24"/>
          <w:szCs w:val="24"/>
        </w:rPr>
        <w:t>should</w:t>
      </w:r>
      <w:r w:rsidRPr="00BB6532">
        <w:rPr>
          <w:sz w:val="24"/>
          <w:szCs w:val="24"/>
        </w:rPr>
        <w:t xml:space="preserve"> check </w:t>
      </w:r>
      <w:r>
        <w:rPr>
          <w:sz w:val="24"/>
          <w:szCs w:val="24"/>
        </w:rPr>
        <w:t xml:space="preserve">with a medical professional </w:t>
      </w:r>
      <w:r w:rsidRPr="00BB6532">
        <w:rPr>
          <w:sz w:val="24"/>
          <w:szCs w:val="24"/>
        </w:rPr>
        <w:t xml:space="preserve">if </w:t>
      </w:r>
      <w:r>
        <w:rPr>
          <w:sz w:val="24"/>
          <w:szCs w:val="24"/>
        </w:rPr>
        <w:t>he is permitted to enter the family’s sukkah on the first name of Sukkot</w:t>
      </w:r>
      <w:r w:rsidRPr="00BB6532">
        <w:rPr>
          <w:sz w:val="24"/>
          <w:szCs w:val="24"/>
        </w:rPr>
        <w:t xml:space="preserve"> </w:t>
      </w:r>
      <w:r>
        <w:rPr>
          <w:sz w:val="24"/>
          <w:szCs w:val="24"/>
        </w:rPr>
        <w:t xml:space="preserve">either before </w:t>
      </w:r>
      <w:r w:rsidRPr="00BB6532">
        <w:rPr>
          <w:sz w:val="24"/>
          <w:szCs w:val="24"/>
        </w:rPr>
        <w:t xml:space="preserve">or after the family eats, eat a </w:t>
      </w:r>
      <w:r>
        <w:rPr>
          <w:rFonts w:hint="cs"/>
          <w:sz w:val="24"/>
          <w:szCs w:val="24"/>
          <w:rtl/>
        </w:rPr>
        <w:t xml:space="preserve">כזית </w:t>
      </w:r>
      <w:r w:rsidRPr="00BB6532">
        <w:rPr>
          <w:sz w:val="24"/>
          <w:szCs w:val="24"/>
        </w:rPr>
        <w:t xml:space="preserve"> (and preferably </w:t>
      </w:r>
      <w:r>
        <w:rPr>
          <w:sz w:val="24"/>
          <w:szCs w:val="24"/>
        </w:rPr>
        <w:t xml:space="preserve">a </w:t>
      </w:r>
      <w:r>
        <w:rPr>
          <w:rFonts w:hint="cs"/>
          <w:sz w:val="24"/>
          <w:szCs w:val="24"/>
          <w:rtl/>
        </w:rPr>
        <w:t>כביצה</w:t>
      </w:r>
      <w:r w:rsidRPr="00BB6532">
        <w:rPr>
          <w:sz w:val="24"/>
          <w:szCs w:val="24"/>
        </w:rPr>
        <w:t xml:space="preserve">) and </w:t>
      </w:r>
      <w:r>
        <w:rPr>
          <w:sz w:val="24"/>
          <w:szCs w:val="24"/>
        </w:rPr>
        <w:t xml:space="preserve">say </w:t>
      </w:r>
      <w:proofErr w:type="spellStart"/>
      <w:r>
        <w:rPr>
          <w:sz w:val="24"/>
          <w:szCs w:val="24"/>
        </w:rPr>
        <w:t>Birkat</w:t>
      </w:r>
      <w:proofErr w:type="spellEnd"/>
      <w:r>
        <w:rPr>
          <w:sz w:val="24"/>
          <w:szCs w:val="24"/>
        </w:rPr>
        <w:t xml:space="preserve"> </w:t>
      </w:r>
      <w:proofErr w:type="spellStart"/>
      <w:r>
        <w:rPr>
          <w:sz w:val="24"/>
          <w:szCs w:val="24"/>
        </w:rPr>
        <w:t>HaMazon</w:t>
      </w:r>
      <w:proofErr w:type="spellEnd"/>
      <w:r>
        <w:rPr>
          <w:sz w:val="24"/>
          <w:szCs w:val="24"/>
        </w:rPr>
        <w:t>. He can then finish the rest of his meal back in quarantine.</w:t>
      </w:r>
    </w:p>
    <w:p w14:paraId="492AB884" w14:textId="77777777" w:rsidR="006116D6" w:rsidRDefault="00DC5B2B" w:rsidP="00DC5B2B">
      <w:pPr>
        <w:bidi w:val="0"/>
        <w:rPr>
          <w:sz w:val="24"/>
          <w:szCs w:val="24"/>
        </w:rPr>
      </w:pPr>
      <w:r w:rsidRPr="00BB6532">
        <w:rPr>
          <w:rFonts w:cs="Arial"/>
          <w:sz w:val="24"/>
          <w:szCs w:val="24"/>
          <w:rtl/>
        </w:rPr>
        <w:t xml:space="preserve">• </w:t>
      </w:r>
      <w:r>
        <w:rPr>
          <w:sz w:val="24"/>
          <w:szCs w:val="24"/>
        </w:rPr>
        <w:t>As</w:t>
      </w:r>
      <w:r w:rsidRPr="00BB6532">
        <w:rPr>
          <w:sz w:val="24"/>
          <w:szCs w:val="24"/>
        </w:rPr>
        <w:t xml:space="preserve"> women are exempt </w:t>
      </w:r>
      <w:r>
        <w:rPr>
          <w:sz w:val="24"/>
          <w:szCs w:val="24"/>
        </w:rPr>
        <w:t>from the mitzvah of Sukkah</w:t>
      </w:r>
      <w:r w:rsidRPr="00BB6532">
        <w:rPr>
          <w:sz w:val="24"/>
          <w:szCs w:val="24"/>
        </w:rPr>
        <w:t xml:space="preserve">, they should not </w:t>
      </w:r>
      <w:r>
        <w:rPr>
          <w:sz w:val="24"/>
          <w:szCs w:val="24"/>
        </w:rPr>
        <w:t>put in effort to fulfill any of the above.</w:t>
      </w:r>
    </w:p>
    <w:p w14:paraId="06F578BF" w14:textId="77777777" w:rsidR="00D853EC" w:rsidRDefault="00D853EC" w:rsidP="00D853EC">
      <w:pPr>
        <w:bidi w:val="0"/>
        <w:rPr>
          <w:sz w:val="24"/>
          <w:szCs w:val="24"/>
          <w:rtl/>
        </w:rPr>
      </w:pPr>
    </w:p>
    <w:p w14:paraId="1225F43B" w14:textId="77777777" w:rsidR="00DC5B2B" w:rsidRPr="003E0FA5" w:rsidRDefault="00DC5B2B" w:rsidP="00DC5B2B">
      <w:pPr>
        <w:bidi w:val="0"/>
        <w:jc w:val="center"/>
        <w:rPr>
          <w:b/>
          <w:bCs/>
          <w:sz w:val="24"/>
          <w:szCs w:val="24"/>
        </w:rPr>
      </w:pPr>
      <w:proofErr w:type="spellStart"/>
      <w:r w:rsidRPr="003E0FA5">
        <w:rPr>
          <w:b/>
          <w:bCs/>
          <w:sz w:val="24"/>
          <w:szCs w:val="24"/>
        </w:rPr>
        <w:t>Halachot</w:t>
      </w:r>
      <w:proofErr w:type="spellEnd"/>
      <w:r w:rsidRPr="003E0FA5">
        <w:rPr>
          <w:b/>
          <w:bCs/>
          <w:sz w:val="24"/>
          <w:szCs w:val="24"/>
        </w:rPr>
        <w:t xml:space="preserve"> for the first day of Sukkot when it falls on Shabbat</w:t>
      </w:r>
    </w:p>
    <w:p w14:paraId="551741CA" w14:textId="77777777" w:rsidR="00DC5B2B" w:rsidRPr="00A852AA" w:rsidRDefault="00DC5B2B" w:rsidP="00DC5B2B">
      <w:pPr>
        <w:bidi w:val="0"/>
        <w:rPr>
          <w:sz w:val="24"/>
          <w:szCs w:val="24"/>
        </w:rPr>
      </w:pPr>
      <w:r w:rsidRPr="00A852AA">
        <w:rPr>
          <w:rFonts w:cs="Arial"/>
          <w:sz w:val="24"/>
          <w:szCs w:val="24"/>
          <w:rtl/>
        </w:rPr>
        <w:t xml:space="preserve">• </w:t>
      </w:r>
      <w:r w:rsidRPr="00A852AA">
        <w:rPr>
          <w:sz w:val="24"/>
          <w:szCs w:val="24"/>
        </w:rPr>
        <w:t xml:space="preserve">If it </w:t>
      </w:r>
      <w:r>
        <w:rPr>
          <w:sz w:val="24"/>
          <w:szCs w:val="24"/>
        </w:rPr>
        <w:t>can be done so</w:t>
      </w:r>
      <w:r w:rsidRPr="00A852AA">
        <w:rPr>
          <w:sz w:val="24"/>
          <w:szCs w:val="24"/>
        </w:rPr>
        <w:t xml:space="preserve"> safe</w:t>
      </w:r>
      <w:r>
        <w:rPr>
          <w:sz w:val="24"/>
          <w:szCs w:val="24"/>
        </w:rPr>
        <w:t>ly</w:t>
      </w:r>
      <w:r w:rsidRPr="00A852AA">
        <w:rPr>
          <w:sz w:val="24"/>
          <w:szCs w:val="24"/>
        </w:rPr>
        <w:t>, light candles in the sukkah</w:t>
      </w:r>
      <w:r w:rsidRPr="00A852AA">
        <w:rPr>
          <w:rFonts w:cs="Arial"/>
          <w:sz w:val="24"/>
          <w:szCs w:val="24"/>
          <w:rtl/>
        </w:rPr>
        <w:t>.</w:t>
      </w:r>
      <w:r>
        <w:rPr>
          <w:sz w:val="24"/>
          <w:szCs w:val="24"/>
        </w:rPr>
        <w:t xml:space="preserve"> </w:t>
      </w:r>
      <w:r w:rsidRPr="00A852AA">
        <w:rPr>
          <w:sz w:val="24"/>
          <w:szCs w:val="24"/>
        </w:rPr>
        <w:t xml:space="preserve">If there is </w:t>
      </w:r>
      <w:r>
        <w:rPr>
          <w:sz w:val="24"/>
          <w:szCs w:val="24"/>
        </w:rPr>
        <w:t xml:space="preserve">a possibility of </w:t>
      </w:r>
      <w:r w:rsidRPr="00A852AA">
        <w:rPr>
          <w:sz w:val="24"/>
          <w:szCs w:val="24"/>
        </w:rPr>
        <w:t xml:space="preserve">danger, even a small </w:t>
      </w:r>
      <w:r>
        <w:rPr>
          <w:sz w:val="24"/>
          <w:szCs w:val="24"/>
        </w:rPr>
        <w:t>possibility,</w:t>
      </w:r>
      <w:r w:rsidRPr="00A852AA">
        <w:rPr>
          <w:sz w:val="24"/>
          <w:szCs w:val="24"/>
        </w:rPr>
        <w:t xml:space="preserve"> candles must not be lit in the sukkah</w:t>
      </w:r>
      <w:r w:rsidRPr="00A852AA">
        <w:rPr>
          <w:rFonts w:cs="Arial"/>
          <w:sz w:val="24"/>
          <w:szCs w:val="24"/>
          <w:rtl/>
        </w:rPr>
        <w:t>.</w:t>
      </w:r>
    </w:p>
    <w:p w14:paraId="7843D1B9" w14:textId="77777777" w:rsidR="00DC5B2B" w:rsidRPr="00A852AA" w:rsidRDefault="00DC5B2B" w:rsidP="00DC5B2B">
      <w:pPr>
        <w:bidi w:val="0"/>
        <w:rPr>
          <w:sz w:val="24"/>
          <w:szCs w:val="24"/>
        </w:rPr>
      </w:pPr>
      <w:r w:rsidRPr="00A852AA">
        <w:rPr>
          <w:rFonts w:cs="Arial"/>
          <w:sz w:val="24"/>
          <w:szCs w:val="24"/>
          <w:rtl/>
        </w:rPr>
        <w:t xml:space="preserve">• </w:t>
      </w:r>
      <w:r w:rsidRPr="00A852AA">
        <w:rPr>
          <w:sz w:val="24"/>
          <w:szCs w:val="24"/>
        </w:rPr>
        <w:t xml:space="preserve">When lighting candles, two blessings are </w:t>
      </w:r>
      <w:r>
        <w:rPr>
          <w:sz w:val="24"/>
          <w:szCs w:val="24"/>
        </w:rPr>
        <w:t>recited</w:t>
      </w:r>
      <w:r w:rsidRPr="00A852AA">
        <w:rPr>
          <w:sz w:val="24"/>
          <w:szCs w:val="24"/>
        </w:rPr>
        <w:t>, "</w:t>
      </w:r>
      <w:r>
        <w:rPr>
          <w:rFonts w:hint="cs"/>
          <w:sz w:val="24"/>
          <w:szCs w:val="24"/>
          <w:rtl/>
        </w:rPr>
        <w:t>להדליק נר של שבת ושל יום טוב</w:t>
      </w:r>
      <w:r w:rsidRPr="00A852AA">
        <w:rPr>
          <w:sz w:val="24"/>
          <w:szCs w:val="24"/>
        </w:rPr>
        <w:t xml:space="preserve">" and </w:t>
      </w:r>
      <w:r>
        <w:rPr>
          <w:sz w:val="24"/>
          <w:szCs w:val="24"/>
        </w:rPr>
        <w:t>“</w:t>
      </w:r>
      <w:r>
        <w:rPr>
          <w:rFonts w:hint="cs"/>
          <w:sz w:val="24"/>
          <w:szCs w:val="24"/>
          <w:rtl/>
        </w:rPr>
        <w:t>שהחיינו</w:t>
      </w:r>
      <w:r>
        <w:rPr>
          <w:sz w:val="24"/>
          <w:szCs w:val="24"/>
        </w:rPr>
        <w:t>”.</w:t>
      </w:r>
    </w:p>
    <w:p w14:paraId="5CD1A343" w14:textId="77777777" w:rsidR="00DC5B2B" w:rsidRPr="00A852AA" w:rsidRDefault="00DC5B2B" w:rsidP="00DC5B2B">
      <w:pPr>
        <w:bidi w:val="0"/>
        <w:rPr>
          <w:sz w:val="24"/>
          <w:szCs w:val="24"/>
        </w:rPr>
      </w:pPr>
      <w:r w:rsidRPr="00A852AA">
        <w:rPr>
          <w:rFonts w:cs="Arial"/>
          <w:sz w:val="24"/>
          <w:szCs w:val="24"/>
          <w:rtl/>
        </w:rPr>
        <w:t xml:space="preserve">• </w:t>
      </w:r>
      <w:r>
        <w:rPr>
          <w:rFonts w:hint="cs"/>
          <w:sz w:val="24"/>
          <w:szCs w:val="24"/>
        </w:rPr>
        <w:t>F</w:t>
      </w:r>
      <w:r>
        <w:rPr>
          <w:sz w:val="24"/>
          <w:szCs w:val="24"/>
        </w:rPr>
        <w:t xml:space="preserve">or </w:t>
      </w:r>
      <w:proofErr w:type="spellStart"/>
      <w:r>
        <w:rPr>
          <w:sz w:val="24"/>
          <w:szCs w:val="24"/>
        </w:rPr>
        <w:t>Kabbalat</w:t>
      </w:r>
      <w:proofErr w:type="spellEnd"/>
      <w:r w:rsidRPr="00A852AA">
        <w:rPr>
          <w:sz w:val="24"/>
          <w:szCs w:val="24"/>
        </w:rPr>
        <w:t xml:space="preserve"> Shabbat </w:t>
      </w:r>
      <w:r>
        <w:rPr>
          <w:sz w:val="24"/>
          <w:szCs w:val="24"/>
        </w:rPr>
        <w:t xml:space="preserve">only </w:t>
      </w:r>
      <w:r w:rsidRPr="00A852AA">
        <w:rPr>
          <w:sz w:val="24"/>
          <w:szCs w:val="24"/>
        </w:rPr>
        <w:t>say "</w:t>
      </w:r>
      <w:r>
        <w:rPr>
          <w:rFonts w:hint="cs"/>
          <w:sz w:val="24"/>
          <w:szCs w:val="24"/>
          <w:rtl/>
        </w:rPr>
        <w:t>מזמור שיר ליום השבת</w:t>
      </w:r>
      <w:r w:rsidRPr="00A852AA">
        <w:rPr>
          <w:sz w:val="24"/>
          <w:szCs w:val="24"/>
        </w:rPr>
        <w:t xml:space="preserve">" and </w:t>
      </w:r>
      <w:r>
        <w:rPr>
          <w:sz w:val="24"/>
          <w:szCs w:val="24"/>
        </w:rPr>
        <w:t>‘</w:t>
      </w:r>
      <w:r>
        <w:rPr>
          <w:rFonts w:hint="cs"/>
          <w:sz w:val="24"/>
          <w:szCs w:val="24"/>
          <w:rtl/>
        </w:rPr>
        <w:t>ד' מלך</w:t>
      </w:r>
      <w:r>
        <w:rPr>
          <w:sz w:val="24"/>
          <w:szCs w:val="24"/>
        </w:rPr>
        <w:t>”.</w:t>
      </w:r>
    </w:p>
    <w:p w14:paraId="71712152" w14:textId="77777777" w:rsidR="00DC5B2B" w:rsidRPr="00A852AA" w:rsidRDefault="00DC5B2B" w:rsidP="00DC5B2B">
      <w:pPr>
        <w:bidi w:val="0"/>
        <w:rPr>
          <w:sz w:val="24"/>
          <w:szCs w:val="24"/>
        </w:rPr>
      </w:pPr>
      <w:r w:rsidRPr="00A852AA">
        <w:rPr>
          <w:rFonts w:cs="Arial"/>
          <w:sz w:val="24"/>
          <w:szCs w:val="24"/>
          <w:rtl/>
        </w:rPr>
        <w:t xml:space="preserve">• </w:t>
      </w:r>
      <w:r>
        <w:rPr>
          <w:rFonts w:hint="cs"/>
          <w:sz w:val="24"/>
          <w:szCs w:val="24"/>
        </w:rPr>
        <w:t>F</w:t>
      </w:r>
      <w:r>
        <w:rPr>
          <w:sz w:val="24"/>
          <w:szCs w:val="24"/>
        </w:rPr>
        <w:t>or all</w:t>
      </w:r>
      <w:r w:rsidRPr="00A852AA">
        <w:rPr>
          <w:sz w:val="24"/>
          <w:szCs w:val="24"/>
        </w:rPr>
        <w:t xml:space="preserve"> prayers</w:t>
      </w:r>
      <w:r>
        <w:rPr>
          <w:sz w:val="24"/>
          <w:szCs w:val="24"/>
        </w:rPr>
        <w:t xml:space="preserve">: </w:t>
      </w:r>
      <w:proofErr w:type="spellStart"/>
      <w:r>
        <w:rPr>
          <w:sz w:val="24"/>
          <w:szCs w:val="24"/>
        </w:rPr>
        <w:t>Maariv</w:t>
      </w:r>
      <w:proofErr w:type="spellEnd"/>
      <w:r>
        <w:rPr>
          <w:sz w:val="24"/>
          <w:szCs w:val="24"/>
        </w:rPr>
        <w:t xml:space="preserve">, </w:t>
      </w:r>
      <w:r w:rsidRPr="00A852AA">
        <w:rPr>
          <w:sz w:val="24"/>
          <w:szCs w:val="24"/>
        </w:rPr>
        <w:t xml:space="preserve"> Shacharit</w:t>
      </w:r>
      <w:r>
        <w:rPr>
          <w:sz w:val="24"/>
          <w:szCs w:val="24"/>
        </w:rPr>
        <w:t>,</w:t>
      </w:r>
      <w:r w:rsidRPr="00A852AA">
        <w:rPr>
          <w:sz w:val="24"/>
          <w:szCs w:val="24"/>
        </w:rPr>
        <w:t xml:space="preserve"> Musaf and </w:t>
      </w:r>
      <w:proofErr w:type="spellStart"/>
      <w:r w:rsidRPr="00A852AA">
        <w:rPr>
          <w:sz w:val="24"/>
          <w:szCs w:val="24"/>
        </w:rPr>
        <w:t>Mincha</w:t>
      </w:r>
      <w:proofErr w:type="spellEnd"/>
      <w:r w:rsidRPr="00A852AA">
        <w:rPr>
          <w:sz w:val="24"/>
          <w:szCs w:val="24"/>
        </w:rPr>
        <w:t xml:space="preserve">, </w:t>
      </w:r>
      <w:r>
        <w:rPr>
          <w:sz w:val="24"/>
          <w:szCs w:val="24"/>
        </w:rPr>
        <w:t xml:space="preserve">the </w:t>
      </w:r>
      <w:proofErr w:type="spellStart"/>
      <w:r>
        <w:rPr>
          <w:sz w:val="24"/>
          <w:szCs w:val="24"/>
        </w:rPr>
        <w:t>Shmonei</w:t>
      </w:r>
      <w:proofErr w:type="spellEnd"/>
      <w:r>
        <w:rPr>
          <w:sz w:val="24"/>
          <w:szCs w:val="24"/>
        </w:rPr>
        <w:t xml:space="preserve"> </w:t>
      </w:r>
      <w:proofErr w:type="spellStart"/>
      <w:r>
        <w:rPr>
          <w:sz w:val="24"/>
          <w:szCs w:val="24"/>
        </w:rPr>
        <w:t>Esrei</w:t>
      </w:r>
      <w:proofErr w:type="spellEnd"/>
      <w:r>
        <w:rPr>
          <w:sz w:val="24"/>
          <w:szCs w:val="24"/>
        </w:rPr>
        <w:t xml:space="preserve"> of the </w:t>
      </w:r>
      <w:proofErr w:type="spellStart"/>
      <w:r>
        <w:rPr>
          <w:sz w:val="24"/>
          <w:szCs w:val="24"/>
        </w:rPr>
        <w:t>Shalosh</w:t>
      </w:r>
      <w:proofErr w:type="spellEnd"/>
      <w:r>
        <w:rPr>
          <w:sz w:val="24"/>
          <w:szCs w:val="24"/>
        </w:rPr>
        <w:t xml:space="preserve"> </w:t>
      </w:r>
      <w:proofErr w:type="spellStart"/>
      <w:r>
        <w:rPr>
          <w:sz w:val="24"/>
          <w:szCs w:val="24"/>
        </w:rPr>
        <w:t>Regalim</w:t>
      </w:r>
      <w:proofErr w:type="spellEnd"/>
      <w:r>
        <w:rPr>
          <w:sz w:val="24"/>
          <w:szCs w:val="24"/>
        </w:rPr>
        <w:t xml:space="preserve"> is recited, with the Shabbat additions</w:t>
      </w:r>
      <w:r w:rsidRPr="00A852AA">
        <w:rPr>
          <w:rFonts w:cs="Arial"/>
          <w:sz w:val="24"/>
          <w:szCs w:val="24"/>
          <w:rtl/>
        </w:rPr>
        <w:t>.</w:t>
      </w:r>
    </w:p>
    <w:p w14:paraId="1C183AC8" w14:textId="77777777" w:rsidR="00DC5B2B" w:rsidRPr="00A852AA" w:rsidRDefault="00DC5B2B" w:rsidP="00DC5B2B">
      <w:pPr>
        <w:bidi w:val="0"/>
        <w:rPr>
          <w:sz w:val="24"/>
          <w:szCs w:val="24"/>
        </w:rPr>
      </w:pPr>
      <w:r w:rsidRPr="00A852AA">
        <w:rPr>
          <w:rFonts w:cs="Arial"/>
          <w:sz w:val="24"/>
          <w:szCs w:val="24"/>
          <w:rtl/>
        </w:rPr>
        <w:t xml:space="preserve">• </w:t>
      </w:r>
      <w:r>
        <w:rPr>
          <w:sz w:val="24"/>
          <w:szCs w:val="24"/>
        </w:rPr>
        <w:t xml:space="preserve">All prayers are sung in the special tune used for the </w:t>
      </w:r>
      <w:proofErr w:type="spellStart"/>
      <w:r>
        <w:rPr>
          <w:sz w:val="24"/>
          <w:szCs w:val="24"/>
        </w:rPr>
        <w:t>Shalosh</w:t>
      </w:r>
      <w:proofErr w:type="spellEnd"/>
      <w:r>
        <w:rPr>
          <w:sz w:val="24"/>
          <w:szCs w:val="24"/>
        </w:rPr>
        <w:t xml:space="preserve"> </w:t>
      </w:r>
      <w:proofErr w:type="spellStart"/>
      <w:r>
        <w:rPr>
          <w:sz w:val="24"/>
          <w:szCs w:val="24"/>
        </w:rPr>
        <w:t>Regalim</w:t>
      </w:r>
      <w:proofErr w:type="spellEnd"/>
      <w:r w:rsidRPr="00A852AA">
        <w:rPr>
          <w:rFonts w:cs="Arial"/>
          <w:sz w:val="24"/>
          <w:szCs w:val="24"/>
          <w:rtl/>
        </w:rPr>
        <w:t>.</w:t>
      </w:r>
    </w:p>
    <w:p w14:paraId="6893C506" w14:textId="77777777" w:rsidR="00DC5B2B" w:rsidRPr="00A852AA" w:rsidRDefault="00DC5B2B" w:rsidP="00DC5B2B">
      <w:pPr>
        <w:bidi w:val="0"/>
        <w:rPr>
          <w:sz w:val="24"/>
          <w:szCs w:val="24"/>
        </w:rPr>
      </w:pPr>
      <w:r w:rsidRPr="00A852AA">
        <w:rPr>
          <w:rFonts w:cs="Arial"/>
          <w:sz w:val="24"/>
          <w:szCs w:val="24"/>
          <w:rtl/>
        </w:rPr>
        <w:t xml:space="preserve">• </w:t>
      </w:r>
      <w:r>
        <w:rPr>
          <w:sz w:val="24"/>
          <w:szCs w:val="24"/>
        </w:rPr>
        <w:t xml:space="preserve">For </w:t>
      </w:r>
      <w:proofErr w:type="spellStart"/>
      <w:r>
        <w:rPr>
          <w:sz w:val="24"/>
          <w:szCs w:val="24"/>
        </w:rPr>
        <w:t>maariv</w:t>
      </w:r>
      <w:proofErr w:type="spellEnd"/>
      <w:r>
        <w:rPr>
          <w:sz w:val="24"/>
          <w:szCs w:val="24"/>
        </w:rPr>
        <w:t xml:space="preserve"> on Friday night</w:t>
      </w:r>
      <w:r w:rsidRPr="00A852AA">
        <w:rPr>
          <w:sz w:val="24"/>
          <w:szCs w:val="24"/>
        </w:rPr>
        <w:t>, say "</w:t>
      </w:r>
      <w:r>
        <w:rPr>
          <w:rFonts w:hint="cs"/>
          <w:sz w:val="24"/>
          <w:szCs w:val="24"/>
          <w:rtl/>
        </w:rPr>
        <w:t>ויכולו</w:t>
      </w:r>
      <w:r w:rsidRPr="00A852AA">
        <w:rPr>
          <w:sz w:val="24"/>
          <w:szCs w:val="24"/>
        </w:rPr>
        <w:t xml:space="preserve">" and the </w:t>
      </w:r>
      <w:r>
        <w:rPr>
          <w:rFonts w:hint="cs"/>
          <w:sz w:val="24"/>
          <w:szCs w:val="24"/>
          <w:rtl/>
        </w:rPr>
        <w:t>ברכת מעין שבע</w:t>
      </w:r>
      <w:r w:rsidRPr="00A852AA">
        <w:rPr>
          <w:rFonts w:cs="Arial"/>
          <w:sz w:val="24"/>
          <w:szCs w:val="24"/>
          <w:rtl/>
        </w:rPr>
        <w:t>.</w:t>
      </w:r>
    </w:p>
    <w:p w14:paraId="07FA6421" w14:textId="77777777" w:rsidR="00DC5B2B" w:rsidRPr="00A852AA" w:rsidRDefault="00DC5B2B" w:rsidP="00DC5B2B">
      <w:pPr>
        <w:bidi w:val="0"/>
        <w:rPr>
          <w:sz w:val="24"/>
          <w:szCs w:val="24"/>
        </w:rPr>
      </w:pPr>
      <w:r w:rsidRPr="00A852AA">
        <w:rPr>
          <w:rFonts w:cs="Arial"/>
          <w:sz w:val="24"/>
          <w:szCs w:val="24"/>
          <w:rtl/>
        </w:rPr>
        <w:t xml:space="preserve">• </w:t>
      </w:r>
      <w:r w:rsidRPr="00A852AA">
        <w:rPr>
          <w:sz w:val="24"/>
          <w:szCs w:val="24"/>
        </w:rPr>
        <w:t>Eat all meals in the sukkah</w:t>
      </w:r>
      <w:r w:rsidRPr="00A852AA">
        <w:rPr>
          <w:rFonts w:cs="Arial"/>
          <w:sz w:val="24"/>
          <w:szCs w:val="24"/>
          <w:rtl/>
        </w:rPr>
        <w:t>.</w:t>
      </w:r>
    </w:p>
    <w:p w14:paraId="2BDFFD83" w14:textId="77777777" w:rsidR="00DC5B2B" w:rsidRPr="00A852AA" w:rsidRDefault="00DC5B2B" w:rsidP="00DC5B2B">
      <w:pPr>
        <w:bidi w:val="0"/>
        <w:rPr>
          <w:sz w:val="24"/>
          <w:szCs w:val="24"/>
        </w:rPr>
      </w:pPr>
      <w:r w:rsidRPr="00A852AA">
        <w:rPr>
          <w:rFonts w:cs="Arial"/>
          <w:sz w:val="24"/>
          <w:szCs w:val="24"/>
          <w:rtl/>
        </w:rPr>
        <w:t xml:space="preserve">• </w:t>
      </w:r>
      <w:r w:rsidRPr="00A852AA">
        <w:rPr>
          <w:sz w:val="24"/>
          <w:szCs w:val="24"/>
        </w:rPr>
        <w:t xml:space="preserve">Before Kiddush </w:t>
      </w:r>
      <w:r>
        <w:rPr>
          <w:sz w:val="24"/>
          <w:szCs w:val="24"/>
        </w:rPr>
        <w:t xml:space="preserve">sing </w:t>
      </w:r>
      <w:r w:rsidRPr="00A852AA">
        <w:rPr>
          <w:sz w:val="24"/>
          <w:szCs w:val="24"/>
        </w:rPr>
        <w:t xml:space="preserve"> "Shalom Aleichem" and "</w:t>
      </w:r>
      <w:proofErr w:type="spellStart"/>
      <w:r w:rsidRPr="00A852AA">
        <w:rPr>
          <w:sz w:val="24"/>
          <w:szCs w:val="24"/>
        </w:rPr>
        <w:t>Eshet</w:t>
      </w:r>
      <w:proofErr w:type="spellEnd"/>
      <w:r w:rsidRPr="00A852AA">
        <w:rPr>
          <w:sz w:val="24"/>
          <w:szCs w:val="24"/>
        </w:rPr>
        <w:t xml:space="preserve"> Chayil</w:t>
      </w:r>
      <w:r w:rsidRPr="00A852AA">
        <w:rPr>
          <w:rFonts w:cs="Arial"/>
          <w:sz w:val="24"/>
          <w:szCs w:val="24"/>
          <w:rtl/>
        </w:rPr>
        <w:t>".</w:t>
      </w:r>
    </w:p>
    <w:p w14:paraId="4B0D54EB" w14:textId="77777777" w:rsidR="00DC5B2B" w:rsidRPr="00A852AA" w:rsidRDefault="00DC5B2B" w:rsidP="00DC5B2B">
      <w:pPr>
        <w:bidi w:val="0"/>
        <w:rPr>
          <w:sz w:val="24"/>
          <w:szCs w:val="24"/>
        </w:rPr>
      </w:pPr>
      <w:r w:rsidRPr="00A852AA">
        <w:rPr>
          <w:rFonts w:cs="Arial"/>
          <w:sz w:val="24"/>
          <w:szCs w:val="24"/>
          <w:rtl/>
        </w:rPr>
        <w:t xml:space="preserve">• </w:t>
      </w:r>
      <w:r w:rsidRPr="00A852AA">
        <w:rPr>
          <w:sz w:val="24"/>
          <w:szCs w:val="24"/>
        </w:rPr>
        <w:t xml:space="preserve">The </w:t>
      </w:r>
      <w:r>
        <w:rPr>
          <w:sz w:val="24"/>
          <w:szCs w:val="24"/>
        </w:rPr>
        <w:t>order of kiddush</w:t>
      </w:r>
      <w:r w:rsidRPr="00A852AA">
        <w:rPr>
          <w:sz w:val="24"/>
          <w:szCs w:val="24"/>
        </w:rPr>
        <w:t>: "</w:t>
      </w:r>
      <w:r>
        <w:rPr>
          <w:rFonts w:hint="cs"/>
          <w:sz w:val="24"/>
          <w:szCs w:val="24"/>
          <w:rtl/>
        </w:rPr>
        <w:t>ויכולו</w:t>
      </w:r>
      <w:r w:rsidRPr="00A852AA">
        <w:rPr>
          <w:sz w:val="24"/>
          <w:szCs w:val="24"/>
        </w:rPr>
        <w:t>", "</w:t>
      </w:r>
      <w:r>
        <w:rPr>
          <w:rFonts w:hint="cs"/>
          <w:sz w:val="24"/>
          <w:szCs w:val="24"/>
          <w:rtl/>
        </w:rPr>
        <w:t>הגפן</w:t>
      </w:r>
      <w:r w:rsidRPr="00A852AA">
        <w:rPr>
          <w:sz w:val="24"/>
          <w:szCs w:val="24"/>
        </w:rPr>
        <w:t>", the blessing of "</w:t>
      </w:r>
      <w:r>
        <w:rPr>
          <w:rFonts w:hint="cs"/>
          <w:sz w:val="24"/>
          <w:szCs w:val="24"/>
          <w:rtl/>
        </w:rPr>
        <w:t>מקדש השבת וישראל והזמנים</w:t>
      </w:r>
      <w:r w:rsidRPr="00A852AA">
        <w:rPr>
          <w:sz w:val="24"/>
          <w:szCs w:val="24"/>
        </w:rPr>
        <w:t xml:space="preserve">" with </w:t>
      </w:r>
      <w:r>
        <w:rPr>
          <w:sz w:val="24"/>
          <w:szCs w:val="24"/>
        </w:rPr>
        <w:t xml:space="preserve">the </w:t>
      </w:r>
      <w:r w:rsidRPr="00A852AA">
        <w:rPr>
          <w:sz w:val="24"/>
          <w:szCs w:val="24"/>
        </w:rPr>
        <w:t xml:space="preserve">additions </w:t>
      </w:r>
      <w:r>
        <w:rPr>
          <w:sz w:val="24"/>
          <w:szCs w:val="24"/>
        </w:rPr>
        <w:t xml:space="preserve">for </w:t>
      </w:r>
      <w:r w:rsidRPr="00A852AA">
        <w:rPr>
          <w:sz w:val="24"/>
          <w:szCs w:val="24"/>
        </w:rPr>
        <w:t>Shabbat, "</w:t>
      </w:r>
      <w:r>
        <w:rPr>
          <w:rFonts w:hint="cs"/>
          <w:sz w:val="24"/>
          <w:szCs w:val="24"/>
          <w:rtl/>
        </w:rPr>
        <w:t>לישב בסוכה</w:t>
      </w:r>
      <w:r w:rsidRPr="00A852AA">
        <w:rPr>
          <w:sz w:val="24"/>
          <w:szCs w:val="24"/>
        </w:rPr>
        <w:t xml:space="preserve">", and </w:t>
      </w:r>
      <w:r>
        <w:rPr>
          <w:sz w:val="24"/>
          <w:szCs w:val="24"/>
        </w:rPr>
        <w:t>“</w:t>
      </w:r>
      <w:r>
        <w:rPr>
          <w:rFonts w:hint="cs"/>
          <w:sz w:val="24"/>
          <w:szCs w:val="24"/>
          <w:rtl/>
        </w:rPr>
        <w:t>שהחיינו</w:t>
      </w:r>
      <w:r>
        <w:rPr>
          <w:sz w:val="24"/>
          <w:szCs w:val="24"/>
        </w:rPr>
        <w:t>”.</w:t>
      </w:r>
    </w:p>
    <w:p w14:paraId="597F9C67" w14:textId="77777777" w:rsidR="00DC5B2B" w:rsidRPr="00A852AA" w:rsidRDefault="00DC5B2B" w:rsidP="00DC5B2B">
      <w:pPr>
        <w:bidi w:val="0"/>
        <w:rPr>
          <w:sz w:val="24"/>
          <w:szCs w:val="24"/>
        </w:rPr>
      </w:pPr>
      <w:r w:rsidRPr="00A852AA">
        <w:rPr>
          <w:rFonts w:cs="Arial"/>
          <w:sz w:val="24"/>
          <w:szCs w:val="24"/>
          <w:rtl/>
        </w:rPr>
        <w:t xml:space="preserve">• </w:t>
      </w:r>
      <w:r>
        <w:rPr>
          <w:sz w:val="24"/>
          <w:szCs w:val="24"/>
        </w:rPr>
        <w:t>During</w:t>
      </w:r>
      <w:r w:rsidRPr="00A852AA">
        <w:rPr>
          <w:sz w:val="24"/>
          <w:szCs w:val="24"/>
        </w:rPr>
        <w:t xml:space="preserve"> meals, Shabbat </w:t>
      </w:r>
      <w:proofErr w:type="spellStart"/>
      <w:r>
        <w:rPr>
          <w:sz w:val="24"/>
          <w:szCs w:val="24"/>
        </w:rPr>
        <w:t>zemirot</w:t>
      </w:r>
      <w:proofErr w:type="spellEnd"/>
      <w:r>
        <w:rPr>
          <w:sz w:val="24"/>
          <w:szCs w:val="24"/>
        </w:rPr>
        <w:t xml:space="preserve"> </w:t>
      </w:r>
      <w:r w:rsidRPr="00A852AA">
        <w:rPr>
          <w:sz w:val="24"/>
          <w:szCs w:val="24"/>
        </w:rPr>
        <w:t xml:space="preserve">and songs </w:t>
      </w:r>
      <w:r>
        <w:rPr>
          <w:sz w:val="24"/>
          <w:szCs w:val="24"/>
        </w:rPr>
        <w:t>appropriate</w:t>
      </w:r>
      <w:r w:rsidRPr="00A852AA">
        <w:rPr>
          <w:sz w:val="24"/>
          <w:szCs w:val="24"/>
        </w:rPr>
        <w:t xml:space="preserve"> to Sukkot are sung</w:t>
      </w:r>
      <w:r w:rsidRPr="00A852AA">
        <w:rPr>
          <w:rFonts w:cs="Arial"/>
          <w:sz w:val="24"/>
          <w:szCs w:val="24"/>
          <w:rtl/>
        </w:rPr>
        <w:t>.</w:t>
      </w:r>
    </w:p>
    <w:p w14:paraId="0F9FFDE1" w14:textId="77777777" w:rsidR="00DC5B2B" w:rsidRPr="00A852AA" w:rsidRDefault="00DC5B2B" w:rsidP="00DC5B2B">
      <w:pPr>
        <w:bidi w:val="0"/>
        <w:rPr>
          <w:sz w:val="24"/>
          <w:szCs w:val="24"/>
        </w:rPr>
      </w:pPr>
      <w:r w:rsidRPr="00A852AA">
        <w:rPr>
          <w:rFonts w:cs="Arial"/>
          <w:sz w:val="24"/>
          <w:szCs w:val="24"/>
          <w:rtl/>
        </w:rPr>
        <w:t xml:space="preserve">• </w:t>
      </w:r>
      <w:r w:rsidRPr="00A852AA">
        <w:rPr>
          <w:sz w:val="24"/>
          <w:szCs w:val="24"/>
        </w:rPr>
        <w:t xml:space="preserve">In </w:t>
      </w:r>
      <w:proofErr w:type="spellStart"/>
      <w:r>
        <w:rPr>
          <w:sz w:val="24"/>
          <w:szCs w:val="24"/>
        </w:rPr>
        <w:t>Birkat</w:t>
      </w:r>
      <w:proofErr w:type="spellEnd"/>
      <w:r>
        <w:rPr>
          <w:sz w:val="24"/>
          <w:szCs w:val="24"/>
        </w:rPr>
        <w:t xml:space="preserve"> </w:t>
      </w:r>
      <w:proofErr w:type="spellStart"/>
      <w:r>
        <w:rPr>
          <w:sz w:val="24"/>
          <w:szCs w:val="24"/>
        </w:rPr>
        <w:t>HaMazon</w:t>
      </w:r>
      <w:proofErr w:type="spellEnd"/>
      <w:r>
        <w:rPr>
          <w:sz w:val="24"/>
          <w:szCs w:val="24"/>
        </w:rPr>
        <w:t xml:space="preserve"> </w:t>
      </w:r>
      <w:r w:rsidRPr="00A852AA">
        <w:rPr>
          <w:sz w:val="24"/>
          <w:szCs w:val="24"/>
        </w:rPr>
        <w:t>say "</w:t>
      </w:r>
      <w:r>
        <w:rPr>
          <w:rFonts w:hint="cs"/>
          <w:sz w:val="24"/>
          <w:szCs w:val="24"/>
          <w:rtl/>
        </w:rPr>
        <w:t>רצה</w:t>
      </w:r>
      <w:r w:rsidRPr="00A852AA">
        <w:rPr>
          <w:sz w:val="24"/>
          <w:szCs w:val="24"/>
        </w:rPr>
        <w:t>", "</w:t>
      </w:r>
      <w:r>
        <w:rPr>
          <w:rFonts w:hint="cs"/>
          <w:sz w:val="24"/>
          <w:szCs w:val="24"/>
          <w:rtl/>
        </w:rPr>
        <w:t>יעלה ויבוא</w:t>
      </w:r>
      <w:r w:rsidRPr="00A852AA">
        <w:rPr>
          <w:sz w:val="24"/>
          <w:szCs w:val="24"/>
        </w:rPr>
        <w:t xml:space="preserve">", the </w:t>
      </w:r>
      <w:r>
        <w:rPr>
          <w:rFonts w:hint="cs"/>
          <w:sz w:val="24"/>
          <w:szCs w:val="24"/>
          <w:rtl/>
        </w:rPr>
        <w:t>הרחמן</w:t>
      </w:r>
      <w:r w:rsidRPr="00A852AA">
        <w:rPr>
          <w:sz w:val="24"/>
          <w:szCs w:val="24"/>
        </w:rPr>
        <w:t xml:space="preserve"> of Shabbat, the </w:t>
      </w:r>
      <w:r>
        <w:rPr>
          <w:rFonts w:hint="cs"/>
          <w:sz w:val="24"/>
          <w:szCs w:val="24"/>
          <w:rtl/>
        </w:rPr>
        <w:t>הרחמן</w:t>
      </w:r>
      <w:r w:rsidRPr="00A852AA">
        <w:rPr>
          <w:sz w:val="24"/>
          <w:szCs w:val="24"/>
        </w:rPr>
        <w:t xml:space="preserve"> of Yom Tov and "</w:t>
      </w:r>
      <w:r>
        <w:rPr>
          <w:rFonts w:hint="cs"/>
          <w:sz w:val="24"/>
          <w:szCs w:val="24"/>
          <w:rtl/>
        </w:rPr>
        <w:t>הרחמן הוא יקים לנו...</w:t>
      </w:r>
      <w:r w:rsidRPr="00A852AA">
        <w:rPr>
          <w:rFonts w:cs="Arial"/>
          <w:sz w:val="24"/>
          <w:szCs w:val="24"/>
          <w:rtl/>
        </w:rPr>
        <w:t>".</w:t>
      </w:r>
    </w:p>
    <w:p w14:paraId="07DB47C8" w14:textId="77777777" w:rsidR="00DC5B2B" w:rsidRPr="00A852AA" w:rsidRDefault="00DC5B2B" w:rsidP="00DC5B2B">
      <w:pPr>
        <w:bidi w:val="0"/>
        <w:rPr>
          <w:sz w:val="24"/>
          <w:szCs w:val="24"/>
        </w:rPr>
      </w:pPr>
      <w:r w:rsidRPr="00A852AA">
        <w:rPr>
          <w:rFonts w:cs="Arial"/>
          <w:sz w:val="24"/>
          <w:szCs w:val="24"/>
          <w:rtl/>
        </w:rPr>
        <w:t xml:space="preserve">• </w:t>
      </w:r>
      <w:r>
        <w:rPr>
          <w:rFonts w:cs="Arial"/>
          <w:sz w:val="24"/>
          <w:szCs w:val="24"/>
        </w:rPr>
        <w:t>During Shacharit during the blessing “</w:t>
      </w:r>
      <w:r>
        <w:rPr>
          <w:rFonts w:cs="Arial" w:hint="cs"/>
          <w:sz w:val="24"/>
          <w:szCs w:val="24"/>
          <w:rtl/>
        </w:rPr>
        <w:t>יוצר אור</w:t>
      </w:r>
      <w:r>
        <w:rPr>
          <w:rFonts w:cs="Arial"/>
          <w:sz w:val="24"/>
          <w:szCs w:val="24"/>
        </w:rPr>
        <w:t>” say “</w:t>
      </w:r>
      <w:r>
        <w:rPr>
          <w:rFonts w:cs="Arial" w:hint="cs"/>
          <w:sz w:val="24"/>
          <w:szCs w:val="24"/>
          <w:rtl/>
        </w:rPr>
        <w:t>הכל יודוך</w:t>
      </w:r>
      <w:r>
        <w:rPr>
          <w:rFonts w:cs="Arial"/>
          <w:sz w:val="24"/>
          <w:szCs w:val="24"/>
        </w:rPr>
        <w:t>”.</w:t>
      </w:r>
    </w:p>
    <w:p w14:paraId="025D6920" w14:textId="77777777" w:rsidR="00DC5B2B" w:rsidRPr="00A852AA" w:rsidRDefault="00DC5B2B" w:rsidP="00DC5B2B">
      <w:pPr>
        <w:bidi w:val="0"/>
        <w:rPr>
          <w:sz w:val="24"/>
          <w:szCs w:val="24"/>
        </w:rPr>
      </w:pPr>
      <w:r w:rsidRPr="00A852AA">
        <w:rPr>
          <w:rFonts w:cs="Arial"/>
          <w:sz w:val="24"/>
          <w:szCs w:val="24"/>
          <w:rtl/>
        </w:rPr>
        <w:t xml:space="preserve">• </w:t>
      </w:r>
      <w:r>
        <w:rPr>
          <w:sz w:val="24"/>
          <w:szCs w:val="24"/>
        </w:rPr>
        <w:t>The 4 species are not shaken</w:t>
      </w:r>
      <w:r w:rsidRPr="00A852AA">
        <w:rPr>
          <w:sz w:val="24"/>
          <w:szCs w:val="24"/>
        </w:rPr>
        <w:t xml:space="preserve"> on Shabbat</w:t>
      </w:r>
      <w:r w:rsidRPr="00A852AA">
        <w:rPr>
          <w:rFonts w:cs="Arial"/>
          <w:sz w:val="24"/>
          <w:szCs w:val="24"/>
          <w:rtl/>
        </w:rPr>
        <w:t>.</w:t>
      </w:r>
    </w:p>
    <w:p w14:paraId="54969D35" w14:textId="77777777" w:rsidR="00DC5B2B" w:rsidRPr="00A852AA" w:rsidRDefault="00DC5B2B" w:rsidP="00DC5B2B">
      <w:pPr>
        <w:bidi w:val="0"/>
        <w:rPr>
          <w:sz w:val="24"/>
          <w:szCs w:val="24"/>
        </w:rPr>
      </w:pPr>
      <w:r w:rsidRPr="00A852AA">
        <w:rPr>
          <w:rFonts w:cs="Arial"/>
          <w:sz w:val="24"/>
          <w:szCs w:val="24"/>
          <w:rtl/>
        </w:rPr>
        <w:t xml:space="preserve">• </w:t>
      </w:r>
      <w:r>
        <w:rPr>
          <w:sz w:val="24"/>
          <w:szCs w:val="24"/>
        </w:rPr>
        <w:t>There are special hoshanot for Shabbat</w:t>
      </w:r>
      <w:r w:rsidRPr="00A852AA">
        <w:rPr>
          <w:sz w:val="24"/>
          <w:szCs w:val="24"/>
        </w:rPr>
        <w:t xml:space="preserve"> "</w:t>
      </w:r>
      <w:r>
        <w:rPr>
          <w:rFonts w:hint="cs"/>
          <w:sz w:val="24"/>
          <w:szCs w:val="24"/>
          <w:rtl/>
        </w:rPr>
        <w:t>הושענא אום נצורה</w:t>
      </w:r>
      <w:r w:rsidRPr="00A852AA">
        <w:rPr>
          <w:sz w:val="24"/>
          <w:szCs w:val="24"/>
        </w:rPr>
        <w:t xml:space="preserve">" </w:t>
      </w:r>
      <w:r>
        <w:rPr>
          <w:sz w:val="24"/>
          <w:szCs w:val="24"/>
        </w:rPr>
        <w:t>and “</w:t>
      </w:r>
      <w:r>
        <w:rPr>
          <w:rFonts w:hint="cs"/>
          <w:sz w:val="24"/>
          <w:szCs w:val="24"/>
          <w:rtl/>
        </w:rPr>
        <w:t>כהושנעת אדם יציר כפיך</w:t>
      </w:r>
      <w:r>
        <w:rPr>
          <w:sz w:val="24"/>
          <w:szCs w:val="24"/>
        </w:rPr>
        <w:t>”</w:t>
      </w:r>
      <w:r>
        <w:rPr>
          <w:sz w:val="24"/>
          <w:szCs w:val="24"/>
        </w:rPr>
        <w:br/>
        <w:t xml:space="preserve">   The </w:t>
      </w:r>
      <w:proofErr w:type="spellStart"/>
      <w:r>
        <w:rPr>
          <w:sz w:val="24"/>
          <w:szCs w:val="24"/>
        </w:rPr>
        <w:t>bima</w:t>
      </w:r>
      <w:proofErr w:type="spellEnd"/>
      <w:r>
        <w:rPr>
          <w:sz w:val="24"/>
          <w:szCs w:val="24"/>
        </w:rPr>
        <w:t xml:space="preserve"> is not circled.</w:t>
      </w:r>
      <w:r>
        <w:rPr>
          <w:sz w:val="24"/>
          <w:szCs w:val="24"/>
        </w:rPr>
        <w:br/>
        <w:t xml:space="preserve">   </w:t>
      </w:r>
      <w:r w:rsidRPr="00A852AA">
        <w:rPr>
          <w:sz w:val="24"/>
          <w:szCs w:val="24"/>
        </w:rPr>
        <w:t xml:space="preserve">Even those who pray </w:t>
      </w:r>
      <w:r>
        <w:rPr>
          <w:sz w:val="24"/>
          <w:szCs w:val="24"/>
        </w:rPr>
        <w:t>alone</w:t>
      </w:r>
      <w:r w:rsidRPr="00A852AA">
        <w:rPr>
          <w:sz w:val="24"/>
          <w:szCs w:val="24"/>
        </w:rPr>
        <w:t xml:space="preserve"> say Hoshanot</w:t>
      </w:r>
      <w:r w:rsidRPr="00A852AA">
        <w:rPr>
          <w:rFonts w:cs="Arial"/>
          <w:sz w:val="24"/>
          <w:szCs w:val="24"/>
          <w:rtl/>
        </w:rPr>
        <w:t>.</w:t>
      </w:r>
    </w:p>
    <w:p w14:paraId="3119D705" w14:textId="77777777" w:rsidR="00DC5B2B" w:rsidRPr="00A852AA" w:rsidRDefault="00DC5B2B" w:rsidP="00DC5B2B">
      <w:pPr>
        <w:bidi w:val="0"/>
        <w:rPr>
          <w:sz w:val="24"/>
          <w:szCs w:val="24"/>
        </w:rPr>
      </w:pPr>
      <w:r w:rsidRPr="00A852AA">
        <w:rPr>
          <w:rFonts w:cs="Arial"/>
          <w:sz w:val="24"/>
          <w:szCs w:val="24"/>
          <w:rtl/>
        </w:rPr>
        <w:t xml:space="preserve">• </w:t>
      </w:r>
      <w:r w:rsidRPr="00A852AA">
        <w:rPr>
          <w:sz w:val="24"/>
          <w:szCs w:val="24"/>
        </w:rPr>
        <w:t xml:space="preserve">Say </w:t>
      </w:r>
      <w:r>
        <w:rPr>
          <w:sz w:val="24"/>
          <w:szCs w:val="24"/>
        </w:rPr>
        <w:t>the complete Hallel</w:t>
      </w:r>
      <w:r w:rsidRPr="00A852AA">
        <w:rPr>
          <w:rFonts w:cs="Arial"/>
          <w:sz w:val="24"/>
          <w:szCs w:val="24"/>
          <w:rtl/>
        </w:rPr>
        <w:t>.</w:t>
      </w:r>
    </w:p>
    <w:p w14:paraId="475AA05A" w14:textId="77777777" w:rsidR="00DC5B2B" w:rsidRPr="00A852AA" w:rsidRDefault="00DC5B2B" w:rsidP="00DC5B2B">
      <w:pPr>
        <w:bidi w:val="0"/>
        <w:rPr>
          <w:sz w:val="24"/>
          <w:szCs w:val="24"/>
        </w:rPr>
      </w:pPr>
      <w:r w:rsidRPr="00A852AA">
        <w:rPr>
          <w:rFonts w:cs="Arial"/>
          <w:sz w:val="24"/>
          <w:szCs w:val="24"/>
          <w:rtl/>
        </w:rPr>
        <w:t xml:space="preserve">• </w:t>
      </w:r>
      <w:r w:rsidRPr="00A852AA">
        <w:rPr>
          <w:sz w:val="24"/>
          <w:szCs w:val="24"/>
        </w:rPr>
        <w:t xml:space="preserve">Read </w:t>
      </w:r>
      <w:r>
        <w:rPr>
          <w:sz w:val="24"/>
          <w:szCs w:val="24"/>
        </w:rPr>
        <w:t>Kohelet</w:t>
      </w:r>
      <w:r w:rsidRPr="00A852AA">
        <w:rPr>
          <w:sz w:val="24"/>
          <w:szCs w:val="24"/>
        </w:rPr>
        <w:t xml:space="preserve"> before reading the Torah</w:t>
      </w:r>
      <w:r w:rsidRPr="00A852AA">
        <w:rPr>
          <w:rFonts w:cs="Arial"/>
          <w:sz w:val="24"/>
          <w:szCs w:val="24"/>
          <w:rtl/>
        </w:rPr>
        <w:t>.</w:t>
      </w:r>
      <w:r>
        <w:rPr>
          <w:sz w:val="24"/>
          <w:szCs w:val="24"/>
        </w:rPr>
        <w:br/>
        <w:t xml:space="preserve">  </w:t>
      </w:r>
      <w:r w:rsidRPr="00A852AA">
        <w:rPr>
          <w:sz w:val="24"/>
          <w:szCs w:val="24"/>
        </w:rPr>
        <w:t xml:space="preserve">If </w:t>
      </w:r>
      <w:r>
        <w:rPr>
          <w:sz w:val="24"/>
          <w:szCs w:val="24"/>
        </w:rPr>
        <w:t>reading Kohelet in a</w:t>
      </w:r>
      <w:r w:rsidRPr="00A852AA">
        <w:rPr>
          <w:sz w:val="24"/>
          <w:szCs w:val="24"/>
        </w:rPr>
        <w:t xml:space="preserve"> minyan </w:t>
      </w:r>
      <w:r>
        <w:rPr>
          <w:sz w:val="24"/>
          <w:szCs w:val="24"/>
        </w:rPr>
        <w:t>from</w:t>
      </w:r>
      <w:r w:rsidRPr="00A852AA">
        <w:rPr>
          <w:sz w:val="24"/>
          <w:szCs w:val="24"/>
        </w:rPr>
        <w:t xml:space="preserve"> parchment, one </w:t>
      </w:r>
      <w:r>
        <w:rPr>
          <w:sz w:val="24"/>
          <w:szCs w:val="24"/>
        </w:rPr>
        <w:t>makes</w:t>
      </w:r>
      <w:r w:rsidRPr="00A852AA">
        <w:rPr>
          <w:sz w:val="24"/>
          <w:szCs w:val="24"/>
        </w:rPr>
        <w:t xml:space="preserve"> two blessings "</w:t>
      </w:r>
      <w:r>
        <w:rPr>
          <w:rFonts w:hint="cs"/>
          <w:sz w:val="24"/>
          <w:szCs w:val="24"/>
          <w:rtl/>
        </w:rPr>
        <w:t>על מקרא מגילה</w:t>
      </w:r>
      <w:r w:rsidRPr="00A852AA">
        <w:rPr>
          <w:sz w:val="24"/>
          <w:szCs w:val="24"/>
        </w:rPr>
        <w:t xml:space="preserve">" and </w:t>
      </w:r>
      <w:r>
        <w:rPr>
          <w:sz w:val="24"/>
          <w:szCs w:val="24"/>
        </w:rPr>
        <w:t>“</w:t>
      </w:r>
      <w:r>
        <w:rPr>
          <w:rFonts w:hint="cs"/>
          <w:sz w:val="24"/>
          <w:szCs w:val="24"/>
          <w:rtl/>
        </w:rPr>
        <w:t>שהחיינו</w:t>
      </w:r>
      <w:r>
        <w:rPr>
          <w:sz w:val="24"/>
          <w:szCs w:val="24"/>
        </w:rPr>
        <w:t>”.</w:t>
      </w:r>
      <w:r>
        <w:rPr>
          <w:sz w:val="24"/>
          <w:szCs w:val="24"/>
        </w:rPr>
        <w:br/>
        <w:t xml:space="preserve">  </w:t>
      </w:r>
      <w:r w:rsidRPr="00A852AA">
        <w:rPr>
          <w:sz w:val="24"/>
          <w:szCs w:val="24"/>
        </w:rPr>
        <w:t xml:space="preserve">It is fitting that </w:t>
      </w:r>
      <w:r>
        <w:rPr>
          <w:sz w:val="24"/>
          <w:szCs w:val="24"/>
        </w:rPr>
        <w:t>one praying alone</w:t>
      </w:r>
      <w:r w:rsidRPr="00A852AA">
        <w:rPr>
          <w:sz w:val="24"/>
          <w:szCs w:val="24"/>
        </w:rPr>
        <w:t xml:space="preserve"> should also </w:t>
      </w:r>
      <w:r>
        <w:rPr>
          <w:sz w:val="24"/>
          <w:szCs w:val="24"/>
        </w:rPr>
        <w:t>read Kohelet</w:t>
      </w:r>
      <w:r w:rsidRPr="00A852AA">
        <w:rPr>
          <w:rFonts w:cs="Arial"/>
          <w:sz w:val="24"/>
          <w:szCs w:val="24"/>
          <w:rtl/>
        </w:rPr>
        <w:t>.</w:t>
      </w:r>
    </w:p>
    <w:p w14:paraId="7AC665BF" w14:textId="77777777" w:rsidR="00DC5B2B" w:rsidRPr="00A852AA" w:rsidRDefault="00DC5B2B" w:rsidP="00DC5B2B">
      <w:pPr>
        <w:bidi w:val="0"/>
        <w:rPr>
          <w:sz w:val="24"/>
          <w:szCs w:val="24"/>
        </w:rPr>
      </w:pPr>
      <w:r w:rsidRPr="00A852AA">
        <w:rPr>
          <w:rFonts w:cs="Arial"/>
          <w:sz w:val="24"/>
          <w:szCs w:val="24"/>
          <w:rtl/>
        </w:rPr>
        <w:t xml:space="preserve">• </w:t>
      </w:r>
      <w:r>
        <w:rPr>
          <w:sz w:val="24"/>
          <w:szCs w:val="24"/>
        </w:rPr>
        <w:t xml:space="preserve">When removing the </w:t>
      </w:r>
      <w:proofErr w:type="spellStart"/>
      <w:r>
        <w:rPr>
          <w:sz w:val="24"/>
          <w:szCs w:val="24"/>
        </w:rPr>
        <w:t>Sefer</w:t>
      </w:r>
      <w:proofErr w:type="spellEnd"/>
      <w:r w:rsidRPr="00A852AA">
        <w:rPr>
          <w:sz w:val="24"/>
          <w:szCs w:val="24"/>
        </w:rPr>
        <w:t xml:space="preserve"> Torah </w:t>
      </w:r>
      <w:r>
        <w:rPr>
          <w:sz w:val="24"/>
          <w:szCs w:val="24"/>
        </w:rPr>
        <w:t xml:space="preserve">from the Aron </w:t>
      </w:r>
      <w:proofErr w:type="spellStart"/>
      <w:r>
        <w:rPr>
          <w:sz w:val="24"/>
          <w:szCs w:val="24"/>
        </w:rPr>
        <w:t>Kodesh</w:t>
      </w:r>
      <w:proofErr w:type="spellEnd"/>
      <w:r w:rsidRPr="00A852AA">
        <w:rPr>
          <w:sz w:val="24"/>
          <w:szCs w:val="24"/>
        </w:rPr>
        <w:t xml:space="preserve">, </w:t>
      </w:r>
      <w:r>
        <w:rPr>
          <w:sz w:val="24"/>
          <w:szCs w:val="24"/>
        </w:rPr>
        <w:t xml:space="preserve">do not say “ </w:t>
      </w:r>
      <w:r>
        <w:rPr>
          <w:rFonts w:hint="cs"/>
          <w:sz w:val="24"/>
          <w:szCs w:val="24"/>
          <w:rtl/>
        </w:rPr>
        <w:t>י"ג מידות</w:t>
      </w:r>
      <w:r>
        <w:rPr>
          <w:sz w:val="24"/>
          <w:szCs w:val="24"/>
        </w:rPr>
        <w:t>”</w:t>
      </w:r>
      <w:r>
        <w:rPr>
          <w:rFonts w:hint="cs"/>
          <w:sz w:val="24"/>
          <w:szCs w:val="24"/>
          <w:rtl/>
        </w:rPr>
        <w:t xml:space="preserve"> </w:t>
      </w:r>
      <w:r>
        <w:rPr>
          <w:sz w:val="24"/>
          <w:szCs w:val="24"/>
        </w:rPr>
        <w:t xml:space="preserve"> and “</w:t>
      </w:r>
      <w:r>
        <w:rPr>
          <w:rFonts w:hint="cs"/>
          <w:sz w:val="24"/>
          <w:szCs w:val="24"/>
          <w:rtl/>
        </w:rPr>
        <w:t>ריבונו של עולם</w:t>
      </w:r>
      <w:r>
        <w:rPr>
          <w:sz w:val="24"/>
          <w:szCs w:val="24"/>
        </w:rPr>
        <w:t xml:space="preserve">” . </w:t>
      </w:r>
    </w:p>
    <w:p w14:paraId="283A546A" w14:textId="77777777" w:rsidR="00DC5B2B" w:rsidRPr="00A852AA" w:rsidRDefault="00DC5B2B" w:rsidP="00DC5B2B">
      <w:pPr>
        <w:bidi w:val="0"/>
        <w:rPr>
          <w:sz w:val="24"/>
          <w:szCs w:val="24"/>
        </w:rPr>
      </w:pPr>
      <w:r w:rsidRPr="00A852AA">
        <w:rPr>
          <w:rFonts w:cs="Arial"/>
          <w:sz w:val="24"/>
          <w:szCs w:val="24"/>
          <w:rtl/>
        </w:rPr>
        <w:t xml:space="preserve">• </w:t>
      </w:r>
      <w:r w:rsidRPr="00A852AA">
        <w:rPr>
          <w:sz w:val="24"/>
          <w:szCs w:val="24"/>
        </w:rPr>
        <w:t xml:space="preserve">Two Torah scrolls are </w:t>
      </w:r>
      <w:r>
        <w:rPr>
          <w:sz w:val="24"/>
          <w:szCs w:val="24"/>
        </w:rPr>
        <w:t>utilized</w:t>
      </w:r>
      <w:r w:rsidRPr="00A852AA">
        <w:rPr>
          <w:sz w:val="24"/>
          <w:szCs w:val="24"/>
        </w:rPr>
        <w:t xml:space="preserve">, </w:t>
      </w:r>
      <w:r>
        <w:rPr>
          <w:sz w:val="24"/>
          <w:szCs w:val="24"/>
        </w:rPr>
        <w:t xml:space="preserve">from </w:t>
      </w:r>
      <w:r w:rsidRPr="00A852AA">
        <w:rPr>
          <w:sz w:val="24"/>
          <w:szCs w:val="24"/>
        </w:rPr>
        <w:t>the first</w:t>
      </w:r>
      <w:r>
        <w:rPr>
          <w:sz w:val="24"/>
          <w:szCs w:val="24"/>
        </w:rPr>
        <w:t xml:space="preserve"> the portion </w:t>
      </w:r>
      <w:r>
        <w:rPr>
          <w:rFonts w:hint="cs"/>
          <w:sz w:val="24"/>
          <w:szCs w:val="24"/>
          <w:rtl/>
        </w:rPr>
        <w:t>שור או כבש</w:t>
      </w:r>
      <w:r>
        <w:rPr>
          <w:sz w:val="24"/>
          <w:szCs w:val="24"/>
        </w:rPr>
        <w:t xml:space="preserve"> from</w:t>
      </w:r>
      <w:r w:rsidRPr="00A852AA">
        <w:rPr>
          <w:sz w:val="24"/>
          <w:szCs w:val="24"/>
        </w:rPr>
        <w:t xml:space="preserve"> </w:t>
      </w:r>
      <w:r>
        <w:rPr>
          <w:rFonts w:hint="cs"/>
          <w:sz w:val="24"/>
          <w:szCs w:val="24"/>
          <w:rtl/>
        </w:rPr>
        <w:t>פרשת אמור</w:t>
      </w:r>
      <w:r>
        <w:rPr>
          <w:sz w:val="24"/>
          <w:szCs w:val="24"/>
        </w:rPr>
        <w:t xml:space="preserve"> is read</w:t>
      </w:r>
      <w:r w:rsidRPr="00A852AA">
        <w:rPr>
          <w:sz w:val="24"/>
          <w:szCs w:val="24"/>
        </w:rPr>
        <w:t xml:space="preserve"> </w:t>
      </w:r>
      <w:r>
        <w:rPr>
          <w:sz w:val="24"/>
          <w:szCs w:val="24"/>
        </w:rPr>
        <w:t>and from the second “</w:t>
      </w:r>
      <w:r>
        <w:rPr>
          <w:rFonts w:hint="cs"/>
          <w:sz w:val="24"/>
          <w:szCs w:val="24"/>
          <w:rtl/>
        </w:rPr>
        <w:t>ובחמישה עשר יום</w:t>
      </w:r>
      <w:r>
        <w:rPr>
          <w:sz w:val="24"/>
          <w:szCs w:val="24"/>
        </w:rPr>
        <w:t xml:space="preserve">” from </w:t>
      </w:r>
      <w:r>
        <w:rPr>
          <w:rFonts w:hint="cs"/>
          <w:sz w:val="24"/>
          <w:szCs w:val="24"/>
          <w:rtl/>
        </w:rPr>
        <w:t xml:space="preserve">פרשת פינחס </w:t>
      </w:r>
      <w:r>
        <w:rPr>
          <w:sz w:val="24"/>
          <w:szCs w:val="24"/>
        </w:rPr>
        <w:t xml:space="preserve"> is read.</w:t>
      </w:r>
      <w:r>
        <w:rPr>
          <w:sz w:val="24"/>
          <w:szCs w:val="24"/>
        </w:rPr>
        <w:br/>
        <w:t xml:space="preserve">  </w:t>
      </w:r>
      <w:r w:rsidRPr="00A852AA">
        <w:rPr>
          <w:sz w:val="24"/>
          <w:szCs w:val="24"/>
        </w:rPr>
        <w:t xml:space="preserve">If there is one </w:t>
      </w:r>
      <w:proofErr w:type="spellStart"/>
      <w:r>
        <w:rPr>
          <w:sz w:val="24"/>
          <w:szCs w:val="24"/>
        </w:rPr>
        <w:t>Sefer</w:t>
      </w:r>
      <w:proofErr w:type="spellEnd"/>
      <w:r>
        <w:rPr>
          <w:sz w:val="24"/>
          <w:szCs w:val="24"/>
        </w:rPr>
        <w:t xml:space="preserve"> Torah</w:t>
      </w:r>
      <w:r w:rsidRPr="00A852AA">
        <w:rPr>
          <w:sz w:val="24"/>
          <w:szCs w:val="24"/>
        </w:rPr>
        <w:t xml:space="preserve">, the two readings are read </w:t>
      </w:r>
      <w:r>
        <w:rPr>
          <w:sz w:val="24"/>
          <w:szCs w:val="24"/>
        </w:rPr>
        <w:t>from that one</w:t>
      </w:r>
      <w:r w:rsidRPr="00A852AA">
        <w:rPr>
          <w:rFonts w:cs="Arial"/>
          <w:sz w:val="24"/>
          <w:szCs w:val="24"/>
          <w:rtl/>
        </w:rPr>
        <w:t>.</w:t>
      </w:r>
      <w:r>
        <w:rPr>
          <w:sz w:val="24"/>
          <w:szCs w:val="24"/>
        </w:rPr>
        <w:br/>
        <w:t xml:space="preserve">  </w:t>
      </w:r>
      <w:r w:rsidRPr="00A852AA">
        <w:rPr>
          <w:sz w:val="24"/>
          <w:szCs w:val="24"/>
        </w:rPr>
        <w:t xml:space="preserve">It is fitting that even those </w:t>
      </w:r>
      <w:r>
        <w:rPr>
          <w:sz w:val="24"/>
          <w:szCs w:val="24"/>
        </w:rPr>
        <w:t>praying</w:t>
      </w:r>
      <w:r w:rsidRPr="00A852AA">
        <w:rPr>
          <w:sz w:val="24"/>
          <w:szCs w:val="24"/>
        </w:rPr>
        <w:t xml:space="preserve"> </w:t>
      </w:r>
      <w:r>
        <w:rPr>
          <w:sz w:val="24"/>
          <w:szCs w:val="24"/>
        </w:rPr>
        <w:t>alone</w:t>
      </w:r>
      <w:r w:rsidRPr="00A852AA">
        <w:rPr>
          <w:sz w:val="24"/>
          <w:szCs w:val="24"/>
        </w:rPr>
        <w:t xml:space="preserve"> should read the Torah without blessings</w:t>
      </w:r>
      <w:r w:rsidRPr="00A852AA">
        <w:rPr>
          <w:rFonts w:cs="Arial"/>
          <w:sz w:val="24"/>
          <w:szCs w:val="24"/>
          <w:rtl/>
        </w:rPr>
        <w:t>.</w:t>
      </w:r>
    </w:p>
    <w:p w14:paraId="60C51C14" w14:textId="77777777" w:rsidR="00DC5B2B" w:rsidRPr="00A852AA" w:rsidRDefault="00DC5B2B" w:rsidP="00DC5B2B">
      <w:pPr>
        <w:bidi w:val="0"/>
        <w:rPr>
          <w:sz w:val="24"/>
          <w:szCs w:val="24"/>
        </w:rPr>
      </w:pPr>
      <w:r w:rsidRPr="00A852AA">
        <w:rPr>
          <w:rFonts w:cs="Arial"/>
          <w:sz w:val="24"/>
          <w:szCs w:val="24"/>
          <w:rtl/>
        </w:rPr>
        <w:t xml:space="preserve">• </w:t>
      </w:r>
      <w:r>
        <w:rPr>
          <w:sz w:val="24"/>
          <w:szCs w:val="24"/>
        </w:rPr>
        <w:t xml:space="preserve">The Haftorah is from </w:t>
      </w:r>
      <w:r>
        <w:rPr>
          <w:rFonts w:hint="cs"/>
          <w:sz w:val="24"/>
          <w:szCs w:val="24"/>
          <w:rtl/>
        </w:rPr>
        <w:t xml:space="preserve">זכריה </w:t>
      </w:r>
      <w:r>
        <w:rPr>
          <w:sz w:val="24"/>
          <w:szCs w:val="24"/>
        </w:rPr>
        <w:t xml:space="preserve"> “</w:t>
      </w:r>
      <w:r>
        <w:rPr>
          <w:rFonts w:hint="cs"/>
          <w:sz w:val="24"/>
          <w:szCs w:val="24"/>
          <w:rtl/>
        </w:rPr>
        <w:t>הנה יום בא</w:t>
      </w:r>
      <w:r>
        <w:rPr>
          <w:sz w:val="24"/>
          <w:szCs w:val="24"/>
        </w:rPr>
        <w:t xml:space="preserve">” are after the haftorah is read the blessings for Yom Tov with the additions for Shabbat are said. </w:t>
      </w:r>
      <w:r w:rsidRPr="00A852AA">
        <w:rPr>
          <w:sz w:val="24"/>
          <w:szCs w:val="24"/>
        </w:rPr>
        <w:t xml:space="preserve"> </w:t>
      </w:r>
      <w:r>
        <w:rPr>
          <w:sz w:val="24"/>
          <w:szCs w:val="24"/>
        </w:rPr>
        <w:br/>
        <w:t xml:space="preserve">   </w:t>
      </w:r>
      <w:r w:rsidRPr="00A852AA">
        <w:rPr>
          <w:sz w:val="24"/>
          <w:szCs w:val="24"/>
        </w:rPr>
        <w:t xml:space="preserve">It is fitting that even those </w:t>
      </w:r>
      <w:r>
        <w:rPr>
          <w:sz w:val="24"/>
          <w:szCs w:val="24"/>
        </w:rPr>
        <w:t xml:space="preserve">praying alone </w:t>
      </w:r>
      <w:r w:rsidRPr="00A852AA">
        <w:rPr>
          <w:sz w:val="24"/>
          <w:szCs w:val="24"/>
        </w:rPr>
        <w:t>should read the Haftarah without</w:t>
      </w:r>
      <w:r>
        <w:rPr>
          <w:sz w:val="24"/>
          <w:szCs w:val="24"/>
        </w:rPr>
        <w:t xml:space="preserve"> the</w:t>
      </w:r>
      <w:r w:rsidRPr="00A852AA">
        <w:rPr>
          <w:sz w:val="24"/>
          <w:szCs w:val="24"/>
        </w:rPr>
        <w:t xml:space="preserve"> blessings</w:t>
      </w:r>
      <w:r w:rsidRPr="00A852AA">
        <w:rPr>
          <w:rFonts w:cs="Arial"/>
          <w:sz w:val="24"/>
          <w:szCs w:val="24"/>
          <w:rtl/>
        </w:rPr>
        <w:t>.</w:t>
      </w:r>
    </w:p>
    <w:p w14:paraId="04D3269A" w14:textId="77777777" w:rsidR="00DC5B2B" w:rsidRPr="00A852AA" w:rsidRDefault="00DC5B2B" w:rsidP="00DC5B2B">
      <w:pPr>
        <w:bidi w:val="0"/>
        <w:rPr>
          <w:sz w:val="24"/>
          <w:szCs w:val="24"/>
        </w:rPr>
      </w:pPr>
      <w:r w:rsidRPr="00A852AA">
        <w:rPr>
          <w:rFonts w:cs="Arial"/>
          <w:sz w:val="24"/>
          <w:szCs w:val="24"/>
          <w:rtl/>
        </w:rPr>
        <w:t xml:space="preserve">• </w:t>
      </w:r>
      <w:r w:rsidRPr="00A852AA">
        <w:rPr>
          <w:sz w:val="24"/>
          <w:szCs w:val="24"/>
        </w:rPr>
        <w:t xml:space="preserve">Do not say </w:t>
      </w:r>
      <w:r>
        <w:rPr>
          <w:sz w:val="24"/>
          <w:szCs w:val="24"/>
        </w:rPr>
        <w:t>“</w:t>
      </w:r>
      <w:r>
        <w:rPr>
          <w:rFonts w:hint="cs"/>
          <w:sz w:val="24"/>
          <w:szCs w:val="24"/>
          <w:rtl/>
        </w:rPr>
        <w:t>י-ה אלי</w:t>
      </w:r>
      <w:r>
        <w:rPr>
          <w:sz w:val="24"/>
          <w:szCs w:val="24"/>
        </w:rPr>
        <w:t>”.</w:t>
      </w:r>
    </w:p>
    <w:p w14:paraId="337C94AC" w14:textId="77777777" w:rsidR="00DC5B2B" w:rsidRPr="00A852AA" w:rsidRDefault="00DC5B2B" w:rsidP="00DC5B2B">
      <w:pPr>
        <w:bidi w:val="0"/>
        <w:rPr>
          <w:sz w:val="24"/>
          <w:szCs w:val="24"/>
        </w:rPr>
      </w:pPr>
      <w:r w:rsidRPr="00A852AA">
        <w:rPr>
          <w:rFonts w:cs="Arial"/>
          <w:sz w:val="24"/>
          <w:szCs w:val="24"/>
          <w:rtl/>
        </w:rPr>
        <w:t xml:space="preserve">• </w:t>
      </w:r>
      <w:r>
        <w:rPr>
          <w:sz w:val="24"/>
          <w:szCs w:val="24"/>
        </w:rPr>
        <w:t xml:space="preserve"> </w:t>
      </w:r>
      <w:r>
        <w:rPr>
          <w:rFonts w:hint="cs"/>
          <w:sz w:val="24"/>
          <w:szCs w:val="24"/>
          <w:rtl/>
        </w:rPr>
        <w:t>יקום פורקן</w:t>
      </w:r>
      <w:r>
        <w:rPr>
          <w:sz w:val="24"/>
          <w:szCs w:val="24"/>
        </w:rPr>
        <w:t xml:space="preserve"> is said.</w:t>
      </w:r>
      <w:r>
        <w:rPr>
          <w:sz w:val="24"/>
          <w:szCs w:val="24"/>
        </w:rPr>
        <w:br/>
        <w:t xml:space="preserve">   One praying alone only</w:t>
      </w:r>
      <w:r w:rsidRPr="00A852AA">
        <w:rPr>
          <w:sz w:val="24"/>
          <w:szCs w:val="24"/>
        </w:rPr>
        <w:t xml:space="preserve"> says the first </w:t>
      </w:r>
      <w:r>
        <w:rPr>
          <w:sz w:val="24"/>
          <w:szCs w:val="24"/>
        </w:rPr>
        <w:t>“</w:t>
      </w:r>
      <w:r>
        <w:rPr>
          <w:rFonts w:hint="cs"/>
          <w:sz w:val="24"/>
          <w:szCs w:val="24"/>
          <w:rtl/>
        </w:rPr>
        <w:t>יקום פורקן</w:t>
      </w:r>
      <w:r>
        <w:rPr>
          <w:sz w:val="24"/>
          <w:szCs w:val="24"/>
        </w:rPr>
        <w:t>”</w:t>
      </w:r>
    </w:p>
    <w:p w14:paraId="4D606333" w14:textId="77777777" w:rsidR="00DC5B2B" w:rsidRPr="00A852AA" w:rsidRDefault="00DC5B2B" w:rsidP="00DC5B2B">
      <w:pPr>
        <w:bidi w:val="0"/>
        <w:rPr>
          <w:sz w:val="24"/>
          <w:szCs w:val="24"/>
        </w:rPr>
      </w:pPr>
      <w:r w:rsidRPr="00A852AA">
        <w:rPr>
          <w:rFonts w:cs="Arial"/>
          <w:sz w:val="24"/>
          <w:szCs w:val="24"/>
          <w:rtl/>
        </w:rPr>
        <w:t xml:space="preserve">• </w:t>
      </w:r>
      <w:r w:rsidRPr="00A852AA">
        <w:rPr>
          <w:sz w:val="24"/>
          <w:szCs w:val="24"/>
        </w:rPr>
        <w:t xml:space="preserve">Do not say </w:t>
      </w:r>
      <w:r>
        <w:rPr>
          <w:sz w:val="24"/>
          <w:szCs w:val="24"/>
        </w:rPr>
        <w:t>“</w:t>
      </w:r>
      <w:r>
        <w:rPr>
          <w:rFonts w:hint="cs"/>
          <w:sz w:val="24"/>
          <w:szCs w:val="24"/>
          <w:rtl/>
        </w:rPr>
        <w:t>אב הרחמים</w:t>
      </w:r>
      <w:r>
        <w:rPr>
          <w:sz w:val="24"/>
          <w:szCs w:val="24"/>
        </w:rPr>
        <w:t>”.</w:t>
      </w:r>
    </w:p>
    <w:p w14:paraId="05CA77C5" w14:textId="77777777" w:rsidR="00DC5B2B" w:rsidRPr="00A852AA" w:rsidRDefault="00DC5B2B" w:rsidP="00DC5B2B">
      <w:pPr>
        <w:bidi w:val="0"/>
        <w:rPr>
          <w:sz w:val="24"/>
          <w:szCs w:val="24"/>
        </w:rPr>
      </w:pPr>
      <w:r w:rsidRPr="00A852AA">
        <w:rPr>
          <w:rFonts w:cs="Arial"/>
          <w:sz w:val="24"/>
          <w:szCs w:val="24"/>
          <w:rtl/>
        </w:rPr>
        <w:t xml:space="preserve">• </w:t>
      </w:r>
      <w:r w:rsidRPr="00A852AA">
        <w:rPr>
          <w:sz w:val="24"/>
          <w:szCs w:val="24"/>
        </w:rPr>
        <w:t xml:space="preserve">In </w:t>
      </w:r>
      <w:proofErr w:type="spellStart"/>
      <w:r>
        <w:rPr>
          <w:sz w:val="24"/>
          <w:szCs w:val="24"/>
        </w:rPr>
        <w:t>Mussaf</w:t>
      </w:r>
      <w:proofErr w:type="spellEnd"/>
      <w:r>
        <w:rPr>
          <w:sz w:val="24"/>
          <w:szCs w:val="24"/>
        </w:rPr>
        <w:t xml:space="preserve">, during </w:t>
      </w:r>
      <w:proofErr w:type="spellStart"/>
      <w:r>
        <w:rPr>
          <w:sz w:val="24"/>
          <w:szCs w:val="24"/>
        </w:rPr>
        <w:t>Kedusha</w:t>
      </w:r>
      <w:proofErr w:type="spellEnd"/>
      <w:r w:rsidRPr="00A852AA">
        <w:rPr>
          <w:sz w:val="24"/>
          <w:szCs w:val="24"/>
        </w:rPr>
        <w:t xml:space="preserve">, </w:t>
      </w:r>
      <w:r>
        <w:rPr>
          <w:sz w:val="24"/>
          <w:szCs w:val="24"/>
        </w:rPr>
        <w:t>“</w:t>
      </w:r>
      <w:r>
        <w:rPr>
          <w:rFonts w:hint="cs"/>
          <w:sz w:val="24"/>
          <w:szCs w:val="24"/>
          <w:rtl/>
        </w:rPr>
        <w:t>אדיר אדירנו</w:t>
      </w:r>
      <w:r>
        <w:rPr>
          <w:sz w:val="24"/>
          <w:szCs w:val="24"/>
        </w:rPr>
        <w:t xml:space="preserve">” </w:t>
      </w:r>
      <w:r w:rsidRPr="00A852AA">
        <w:rPr>
          <w:sz w:val="24"/>
          <w:szCs w:val="24"/>
        </w:rPr>
        <w:t>is added</w:t>
      </w:r>
      <w:r w:rsidRPr="00A852AA">
        <w:rPr>
          <w:rFonts w:cs="Arial"/>
          <w:sz w:val="24"/>
          <w:szCs w:val="24"/>
          <w:rtl/>
        </w:rPr>
        <w:t>.</w:t>
      </w:r>
    </w:p>
    <w:p w14:paraId="436164AF" w14:textId="77777777" w:rsidR="00DC5B2B" w:rsidRPr="00A852AA" w:rsidRDefault="00DC5B2B" w:rsidP="00DC5B2B">
      <w:pPr>
        <w:bidi w:val="0"/>
        <w:rPr>
          <w:sz w:val="24"/>
          <w:szCs w:val="24"/>
        </w:rPr>
      </w:pPr>
      <w:r w:rsidRPr="00A852AA">
        <w:rPr>
          <w:rFonts w:cs="Arial"/>
          <w:sz w:val="24"/>
          <w:szCs w:val="24"/>
          <w:rtl/>
        </w:rPr>
        <w:t xml:space="preserve">• </w:t>
      </w:r>
      <w:r w:rsidRPr="00A852AA">
        <w:rPr>
          <w:sz w:val="24"/>
          <w:szCs w:val="24"/>
        </w:rPr>
        <w:t xml:space="preserve">If there is a </w:t>
      </w:r>
      <w:proofErr w:type="spellStart"/>
      <w:r>
        <w:rPr>
          <w:sz w:val="24"/>
          <w:szCs w:val="24"/>
        </w:rPr>
        <w:t>Birkat</w:t>
      </w:r>
      <w:proofErr w:type="spellEnd"/>
      <w:r>
        <w:rPr>
          <w:sz w:val="24"/>
          <w:szCs w:val="24"/>
        </w:rPr>
        <w:t xml:space="preserve"> Kohanim</w:t>
      </w:r>
      <w:r w:rsidRPr="00A852AA">
        <w:rPr>
          <w:sz w:val="24"/>
          <w:szCs w:val="24"/>
        </w:rPr>
        <w:t xml:space="preserve">, they say in </w:t>
      </w:r>
      <w:proofErr w:type="spellStart"/>
      <w:r>
        <w:rPr>
          <w:sz w:val="24"/>
          <w:szCs w:val="24"/>
        </w:rPr>
        <w:t>Chazarat</w:t>
      </w:r>
      <w:proofErr w:type="spellEnd"/>
      <w:r>
        <w:rPr>
          <w:sz w:val="24"/>
          <w:szCs w:val="24"/>
        </w:rPr>
        <w:t xml:space="preserve"> </w:t>
      </w:r>
      <w:r w:rsidRPr="00A852AA">
        <w:rPr>
          <w:sz w:val="24"/>
          <w:szCs w:val="24"/>
        </w:rPr>
        <w:t xml:space="preserve"> </w:t>
      </w:r>
      <w:proofErr w:type="spellStart"/>
      <w:r>
        <w:rPr>
          <w:sz w:val="24"/>
          <w:szCs w:val="24"/>
        </w:rPr>
        <w:t>Ha</w:t>
      </w:r>
      <w:r w:rsidRPr="00A852AA">
        <w:rPr>
          <w:sz w:val="24"/>
          <w:szCs w:val="24"/>
        </w:rPr>
        <w:t>Shatz</w:t>
      </w:r>
      <w:proofErr w:type="spellEnd"/>
      <w:r w:rsidRPr="00A852AA">
        <w:rPr>
          <w:sz w:val="24"/>
          <w:szCs w:val="24"/>
        </w:rPr>
        <w:t xml:space="preserve"> </w:t>
      </w:r>
      <w:r>
        <w:rPr>
          <w:sz w:val="24"/>
          <w:szCs w:val="24"/>
        </w:rPr>
        <w:t>“</w:t>
      </w:r>
      <w:r>
        <w:rPr>
          <w:rFonts w:hint="cs"/>
          <w:sz w:val="24"/>
          <w:szCs w:val="24"/>
          <w:rtl/>
        </w:rPr>
        <w:t>ותערב</w:t>
      </w:r>
      <w:r>
        <w:rPr>
          <w:sz w:val="24"/>
          <w:szCs w:val="24"/>
        </w:rPr>
        <w:t>”.</w:t>
      </w:r>
    </w:p>
    <w:p w14:paraId="0A60562F" w14:textId="77777777" w:rsidR="00DC5B2B" w:rsidRPr="00A852AA" w:rsidRDefault="00DC5B2B" w:rsidP="00DC5B2B">
      <w:pPr>
        <w:bidi w:val="0"/>
        <w:rPr>
          <w:sz w:val="24"/>
          <w:szCs w:val="24"/>
        </w:rPr>
      </w:pPr>
      <w:r w:rsidRPr="00A852AA">
        <w:rPr>
          <w:rFonts w:cs="Arial"/>
          <w:sz w:val="24"/>
          <w:szCs w:val="24"/>
          <w:rtl/>
        </w:rPr>
        <w:t xml:space="preserve">• </w:t>
      </w:r>
      <w:r w:rsidRPr="00A852AA">
        <w:rPr>
          <w:sz w:val="24"/>
          <w:szCs w:val="24"/>
        </w:rPr>
        <w:t xml:space="preserve">Say </w:t>
      </w:r>
      <w:r>
        <w:rPr>
          <w:sz w:val="24"/>
          <w:szCs w:val="24"/>
        </w:rPr>
        <w:t>the Shir Shel Yom of Shabbat</w:t>
      </w:r>
      <w:r w:rsidRPr="00A852AA">
        <w:rPr>
          <w:sz w:val="24"/>
          <w:szCs w:val="24"/>
        </w:rPr>
        <w:t xml:space="preserve"> </w:t>
      </w:r>
      <w:r>
        <w:rPr>
          <w:sz w:val="24"/>
          <w:szCs w:val="24"/>
        </w:rPr>
        <w:t>“</w:t>
      </w:r>
      <w:r>
        <w:rPr>
          <w:rFonts w:hint="cs"/>
          <w:sz w:val="24"/>
          <w:szCs w:val="24"/>
          <w:rtl/>
        </w:rPr>
        <w:t>מזמור שיר ליום השבת</w:t>
      </w:r>
      <w:r>
        <w:rPr>
          <w:sz w:val="24"/>
          <w:szCs w:val="24"/>
        </w:rPr>
        <w:t>”.</w:t>
      </w:r>
    </w:p>
    <w:p w14:paraId="2CD6FCED" w14:textId="77777777" w:rsidR="00DC5B2B" w:rsidRPr="00A852AA" w:rsidRDefault="00DC5B2B" w:rsidP="00DC5B2B">
      <w:pPr>
        <w:bidi w:val="0"/>
        <w:rPr>
          <w:sz w:val="24"/>
          <w:szCs w:val="24"/>
        </w:rPr>
      </w:pPr>
      <w:r w:rsidRPr="00A852AA">
        <w:rPr>
          <w:rFonts w:cs="Arial"/>
          <w:sz w:val="24"/>
          <w:szCs w:val="24"/>
          <w:rtl/>
        </w:rPr>
        <w:t xml:space="preserve">• </w:t>
      </w:r>
      <w:r>
        <w:rPr>
          <w:sz w:val="24"/>
          <w:szCs w:val="24"/>
        </w:rPr>
        <w:t xml:space="preserve">The order of the day kiddush </w:t>
      </w:r>
      <w:r w:rsidRPr="00A852AA">
        <w:rPr>
          <w:sz w:val="24"/>
          <w:szCs w:val="24"/>
        </w:rPr>
        <w:t xml:space="preserve">: Say </w:t>
      </w:r>
      <w:r>
        <w:rPr>
          <w:sz w:val="24"/>
          <w:szCs w:val="24"/>
        </w:rPr>
        <w:t xml:space="preserve">the </w:t>
      </w:r>
      <w:proofErr w:type="spellStart"/>
      <w:r>
        <w:rPr>
          <w:sz w:val="24"/>
          <w:szCs w:val="24"/>
        </w:rPr>
        <w:t>pesukim</w:t>
      </w:r>
      <w:proofErr w:type="spellEnd"/>
      <w:r w:rsidRPr="00A852AA">
        <w:rPr>
          <w:sz w:val="24"/>
          <w:szCs w:val="24"/>
        </w:rPr>
        <w:t xml:space="preserve"> of Shabbat and Yom Tov (there are several customs</w:t>
      </w:r>
      <w:r>
        <w:rPr>
          <w:sz w:val="24"/>
          <w:szCs w:val="24"/>
        </w:rPr>
        <w:t xml:space="preserve"> of how to do</w:t>
      </w:r>
      <w:r w:rsidRPr="00A852AA">
        <w:rPr>
          <w:sz w:val="24"/>
          <w:szCs w:val="24"/>
        </w:rPr>
        <w:t xml:space="preserve"> this), "</w:t>
      </w:r>
      <w:r>
        <w:rPr>
          <w:rFonts w:hint="cs"/>
          <w:sz w:val="24"/>
          <w:szCs w:val="24"/>
          <w:rtl/>
        </w:rPr>
        <w:t>הגפן</w:t>
      </w:r>
      <w:r w:rsidRPr="00A852AA">
        <w:rPr>
          <w:sz w:val="24"/>
          <w:szCs w:val="24"/>
        </w:rPr>
        <w:t>" and "</w:t>
      </w:r>
      <w:r>
        <w:rPr>
          <w:rFonts w:hint="cs"/>
          <w:sz w:val="24"/>
          <w:szCs w:val="24"/>
          <w:rtl/>
        </w:rPr>
        <w:t>לישב בסוכה</w:t>
      </w:r>
      <w:r w:rsidRPr="00A852AA">
        <w:rPr>
          <w:sz w:val="24"/>
          <w:szCs w:val="24"/>
        </w:rPr>
        <w:t xml:space="preserve">" (some </w:t>
      </w:r>
      <w:r>
        <w:rPr>
          <w:sz w:val="24"/>
          <w:szCs w:val="24"/>
        </w:rPr>
        <w:t>have the custom</w:t>
      </w:r>
      <w:r w:rsidRPr="00A852AA">
        <w:rPr>
          <w:sz w:val="24"/>
          <w:szCs w:val="24"/>
        </w:rPr>
        <w:t xml:space="preserve"> that if you eat the meal immediately</w:t>
      </w:r>
      <w:r>
        <w:rPr>
          <w:sz w:val="24"/>
          <w:szCs w:val="24"/>
        </w:rPr>
        <w:t xml:space="preserve"> after kiddush </w:t>
      </w:r>
      <w:r w:rsidRPr="00A852AA">
        <w:rPr>
          <w:sz w:val="24"/>
          <w:szCs w:val="24"/>
        </w:rPr>
        <w:t>, say "</w:t>
      </w:r>
      <w:r>
        <w:rPr>
          <w:rFonts w:hint="cs"/>
          <w:sz w:val="24"/>
          <w:szCs w:val="24"/>
          <w:rtl/>
        </w:rPr>
        <w:t>לשב בסוכה</w:t>
      </w:r>
      <w:r w:rsidRPr="00A852AA">
        <w:rPr>
          <w:sz w:val="24"/>
          <w:szCs w:val="24"/>
        </w:rPr>
        <w:t>" after "</w:t>
      </w:r>
      <w:r>
        <w:rPr>
          <w:rFonts w:hint="cs"/>
          <w:sz w:val="24"/>
          <w:szCs w:val="24"/>
          <w:rtl/>
        </w:rPr>
        <w:t>המוציא</w:t>
      </w:r>
      <w:r w:rsidRPr="00A852AA">
        <w:rPr>
          <w:sz w:val="24"/>
          <w:szCs w:val="24"/>
        </w:rPr>
        <w:t>")</w:t>
      </w:r>
      <w:r w:rsidRPr="00A852AA">
        <w:rPr>
          <w:rFonts w:cs="Arial"/>
          <w:sz w:val="24"/>
          <w:szCs w:val="24"/>
          <w:rtl/>
        </w:rPr>
        <w:t>.</w:t>
      </w:r>
    </w:p>
    <w:p w14:paraId="4EB1DE3F" w14:textId="77777777" w:rsidR="00DC5B2B" w:rsidRDefault="00DC5B2B" w:rsidP="00DC5B2B">
      <w:pPr>
        <w:bidi w:val="0"/>
        <w:rPr>
          <w:sz w:val="24"/>
          <w:szCs w:val="24"/>
          <w:rtl/>
        </w:rPr>
      </w:pPr>
      <w:r w:rsidRPr="00A852AA">
        <w:rPr>
          <w:rFonts w:cs="Arial"/>
          <w:sz w:val="24"/>
          <w:szCs w:val="24"/>
          <w:rtl/>
        </w:rPr>
        <w:t xml:space="preserve">• </w:t>
      </w:r>
      <w:r w:rsidRPr="00A852AA">
        <w:rPr>
          <w:sz w:val="24"/>
          <w:szCs w:val="24"/>
        </w:rPr>
        <w:t xml:space="preserve">In the </w:t>
      </w:r>
      <w:proofErr w:type="spellStart"/>
      <w:r w:rsidRPr="00A852AA">
        <w:rPr>
          <w:sz w:val="24"/>
          <w:szCs w:val="24"/>
        </w:rPr>
        <w:t>mincha</w:t>
      </w:r>
      <w:proofErr w:type="spellEnd"/>
      <w:r w:rsidRPr="00A852AA">
        <w:rPr>
          <w:sz w:val="24"/>
          <w:szCs w:val="24"/>
        </w:rPr>
        <w:t xml:space="preserve"> say "</w:t>
      </w:r>
      <w:r>
        <w:rPr>
          <w:rFonts w:hint="cs"/>
          <w:sz w:val="24"/>
          <w:szCs w:val="24"/>
          <w:rtl/>
        </w:rPr>
        <w:t>ואני תפילתי</w:t>
      </w:r>
      <w:r w:rsidRPr="00A852AA">
        <w:rPr>
          <w:sz w:val="24"/>
          <w:szCs w:val="24"/>
        </w:rPr>
        <w:t xml:space="preserve">", </w:t>
      </w:r>
      <w:r>
        <w:rPr>
          <w:sz w:val="24"/>
          <w:szCs w:val="24"/>
        </w:rPr>
        <w:t xml:space="preserve">for </w:t>
      </w:r>
      <w:r w:rsidRPr="00A852AA">
        <w:rPr>
          <w:sz w:val="24"/>
          <w:szCs w:val="24"/>
        </w:rPr>
        <w:t>the Torah read</w:t>
      </w:r>
      <w:r>
        <w:rPr>
          <w:sz w:val="24"/>
          <w:szCs w:val="24"/>
        </w:rPr>
        <w:t xml:space="preserve">ing </w:t>
      </w:r>
      <w:r>
        <w:rPr>
          <w:rFonts w:hint="cs"/>
          <w:sz w:val="24"/>
          <w:szCs w:val="24"/>
          <w:rtl/>
        </w:rPr>
        <w:t>וזאת הברכה</w:t>
      </w:r>
      <w:r>
        <w:rPr>
          <w:sz w:val="24"/>
          <w:szCs w:val="24"/>
        </w:rPr>
        <w:t xml:space="preserve"> is read. In </w:t>
      </w:r>
      <w:proofErr w:type="spellStart"/>
      <w:r>
        <w:rPr>
          <w:sz w:val="24"/>
          <w:szCs w:val="24"/>
        </w:rPr>
        <w:t>Shmona</w:t>
      </w:r>
      <w:proofErr w:type="spellEnd"/>
      <w:r>
        <w:rPr>
          <w:sz w:val="24"/>
          <w:szCs w:val="24"/>
        </w:rPr>
        <w:t xml:space="preserve"> </w:t>
      </w:r>
      <w:proofErr w:type="spellStart"/>
      <w:r>
        <w:rPr>
          <w:sz w:val="24"/>
          <w:szCs w:val="24"/>
        </w:rPr>
        <w:t>Eisrei</w:t>
      </w:r>
      <w:proofErr w:type="spellEnd"/>
      <w:r>
        <w:rPr>
          <w:sz w:val="24"/>
          <w:szCs w:val="24"/>
        </w:rPr>
        <w:t xml:space="preserve"> say “</w:t>
      </w:r>
      <w:r>
        <w:rPr>
          <w:rFonts w:hint="cs"/>
          <w:sz w:val="24"/>
          <w:szCs w:val="24"/>
          <w:rtl/>
        </w:rPr>
        <w:t>שים שלום</w:t>
      </w:r>
      <w:r>
        <w:rPr>
          <w:sz w:val="24"/>
          <w:szCs w:val="24"/>
        </w:rPr>
        <w:t xml:space="preserve">”. Do not say </w:t>
      </w:r>
      <w:r>
        <w:rPr>
          <w:rFonts w:hint="cs"/>
          <w:sz w:val="24"/>
          <w:szCs w:val="24"/>
          <w:rtl/>
        </w:rPr>
        <w:t>"צדקתך"</w:t>
      </w:r>
      <w:r>
        <w:rPr>
          <w:sz w:val="24"/>
          <w:szCs w:val="24"/>
        </w:rPr>
        <w:t>.</w:t>
      </w:r>
      <w:r w:rsidRPr="00A852AA">
        <w:rPr>
          <w:sz w:val="24"/>
          <w:szCs w:val="24"/>
        </w:rPr>
        <w:t xml:space="preserve"> </w:t>
      </w:r>
    </w:p>
    <w:p w14:paraId="18A80209" w14:textId="77777777" w:rsidR="00DC5B2B" w:rsidRPr="00A852AA" w:rsidRDefault="00DC5B2B" w:rsidP="00DC5B2B">
      <w:pPr>
        <w:bidi w:val="0"/>
        <w:rPr>
          <w:sz w:val="24"/>
          <w:szCs w:val="24"/>
        </w:rPr>
      </w:pPr>
      <w:r w:rsidRPr="00A852AA">
        <w:rPr>
          <w:rFonts w:cs="Arial"/>
          <w:sz w:val="24"/>
          <w:szCs w:val="24"/>
          <w:rtl/>
        </w:rPr>
        <w:t xml:space="preserve">• </w:t>
      </w:r>
      <w:r w:rsidRPr="00A852AA">
        <w:rPr>
          <w:sz w:val="24"/>
          <w:szCs w:val="24"/>
        </w:rPr>
        <w:t xml:space="preserve">Before </w:t>
      </w:r>
      <w:proofErr w:type="spellStart"/>
      <w:r>
        <w:rPr>
          <w:rFonts w:hint="cs"/>
          <w:sz w:val="24"/>
          <w:szCs w:val="24"/>
        </w:rPr>
        <w:t>M</w:t>
      </w:r>
      <w:r>
        <w:rPr>
          <w:sz w:val="24"/>
          <w:szCs w:val="24"/>
        </w:rPr>
        <w:t>aariv</w:t>
      </w:r>
      <w:proofErr w:type="spellEnd"/>
      <w:r w:rsidRPr="00A852AA">
        <w:rPr>
          <w:sz w:val="24"/>
          <w:szCs w:val="24"/>
        </w:rPr>
        <w:t xml:space="preserve"> say </w:t>
      </w:r>
      <w:r>
        <w:rPr>
          <w:sz w:val="24"/>
          <w:szCs w:val="24"/>
        </w:rPr>
        <w:t>“</w:t>
      </w:r>
      <w:r>
        <w:rPr>
          <w:rFonts w:hint="cs"/>
          <w:sz w:val="24"/>
          <w:szCs w:val="24"/>
          <w:rtl/>
        </w:rPr>
        <w:t>לדוד ברוך</w:t>
      </w:r>
      <w:r>
        <w:rPr>
          <w:sz w:val="24"/>
          <w:szCs w:val="24"/>
        </w:rPr>
        <w:t>”</w:t>
      </w:r>
    </w:p>
    <w:p w14:paraId="0062E35F" w14:textId="77777777" w:rsidR="00DC5B2B" w:rsidRPr="00A852AA" w:rsidRDefault="00DC5B2B" w:rsidP="00DC5B2B">
      <w:pPr>
        <w:bidi w:val="0"/>
        <w:rPr>
          <w:sz w:val="24"/>
          <w:szCs w:val="24"/>
        </w:rPr>
      </w:pPr>
      <w:r w:rsidRPr="00A852AA">
        <w:rPr>
          <w:rFonts w:cs="Arial"/>
          <w:sz w:val="24"/>
          <w:szCs w:val="24"/>
          <w:rtl/>
        </w:rPr>
        <w:t xml:space="preserve">• </w:t>
      </w:r>
      <w:r w:rsidRPr="00A852AA">
        <w:rPr>
          <w:sz w:val="24"/>
          <w:szCs w:val="24"/>
        </w:rPr>
        <w:t xml:space="preserve">In </w:t>
      </w:r>
      <w:proofErr w:type="spellStart"/>
      <w:r>
        <w:rPr>
          <w:sz w:val="24"/>
          <w:szCs w:val="24"/>
        </w:rPr>
        <w:t>Maariv</w:t>
      </w:r>
      <w:proofErr w:type="spellEnd"/>
      <w:r w:rsidRPr="00A852AA">
        <w:rPr>
          <w:sz w:val="24"/>
          <w:szCs w:val="24"/>
        </w:rPr>
        <w:t xml:space="preserve"> say </w:t>
      </w:r>
      <w:r>
        <w:rPr>
          <w:sz w:val="24"/>
          <w:szCs w:val="24"/>
        </w:rPr>
        <w:t>“</w:t>
      </w:r>
      <w:r>
        <w:rPr>
          <w:rFonts w:hint="cs"/>
          <w:sz w:val="24"/>
          <w:szCs w:val="24"/>
          <w:rtl/>
        </w:rPr>
        <w:t>אתה חוננתנו</w:t>
      </w:r>
      <w:r>
        <w:rPr>
          <w:sz w:val="24"/>
          <w:szCs w:val="24"/>
        </w:rPr>
        <w:t>”. Do</w:t>
      </w:r>
      <w:r w:rsidRPr="00A852AA">
        <w:rPr>
          <w:sz w:val="24"/>
          <w:szCs w:val="24"/>
        </w:rPr>
        <w:t xml:space="preserve"> not say </w:t>
      </w:r>
      <w:r>
        <w:rPr>
          <w:sz w:val="24"/>
          <w:szCs w:val="24"/>
        </w:rPr>
        <w:t>“</w:t>
      </w:r>
      <w:r>
        <w:rPr>
          <w:rFonts w:hint="cs"/>
          <w:sz w:val="24"/>
          <w:szCs w:val="24"/>
          <w:rtl/>
        </w:rPr>
        <w:t>ויהי נעם</w:t>
      </w:r>
      <w:r>
        <w:rPr>
          <w:sz w:val="24"/>
          <w:szCs w:val="24"/>
        </w:rPr>
        <w:t>” or “</w:t>
      </w:r>
      <w:r>
        <w:rPr>
          <w:rFonts w:hint="cs"/>
          <w:sz w:val="24"/>
          <w:szCs w:val="24"/>
          <w:rtl/>
        </w:rPr>
        <w:t>ואתה קדוש</w:t>
      </w:r>
      <w:r>
        <w:rPr>
          <w:sz w:val="24"/>
          <w:szCs w:val="24"/>
        </w:rPr>
        <w:t>”. Say “</w:t>
      </w:r>
      <w:r>
        <w:rPr>
          <w:rFonts w:hint="cs"/>
          <w:sz w:val="24"/>
          <w:szCs w:val="24"/>
          <w:rtl/>
        </w:rPr>
        <w:t>ויתן לך</w:t>
      </w:r>
      <w:r>
        <w:rPr>
          <w:sz w:val="24"/>
          <w:szCs w:val="24"/>
        </w:rPr>
        <w:t>”.</w:t>
      </w:r>
    </w:p>
    <w:p w14:paraId="6CB96DA7" w14:textId="77777777" w:rsidR="00DC5B2B" w:rsidRPr="00A852AA" w:rsidRDefault="00DC5B2B" w:rsidP="00DC5B2B">
      <w:pPr>
        <w:bidi w:val="0"/>
      </w:pPr>
      <w:r w:rsidRPr="00A852AA">
        <w:rPr>
          <w:rFonts w:cs="Arial"/>
          <w:sz w:val="24"/>
          <w:szCs w:val="24"/>
          <w:rtl/>
        </w:rPr>
        <w:t xml:space="preserve">• </w:t>
      </w:r>
      <w:r w:rsidRPr="00A852AA">
        <w:rPr>
          <w:sz w:val="24"/>
          <w:szCs w:val="24"/>
        </w:rPr>
        <w:t>Havdalah</w:t>
      </w:r>
      <w:r>
        <w:rPr>
          <w:sz w:val="24"/>
          <w:szCs w:val="24"/>
        </w:rPr>
        <w:t xml:space="preserve"> is recited in the sukkah and the text is</w:t>
      </w:r>
      <w:r w:rsidRPr="00A852AA">
        <w:rPr>
          <w:sz w:val="24"/>
          <w:szCs w:val="24"/>
        </w:rPr>
        <w:t xml:space="preserve"> as on every Saturday evening</w:t>
      </w:r>
      <w:r>
        <w:rPr>
          <w:sz w:val="24"/>
          <w:szCs w:val="24"/>
        </w:rPr>
        <w:t>.</w:t>
      </w:r>
      <w:r w:rsidRPr="00A852AA">
        <w:rPr>
          <w:sz w:val="24"/>
          <w:szCs w:val="24"/>
        </w:rPr>
        <w:t xml:space="preserve"> </w:t>
      </w:r>
      <w:r>
        <w:rPr>
          <w:sz w:val="24"/>
          <w:szCs w:val="24"/>
        </w:rPr>
        <w:t>Before</w:t>
      </w:r>
      <w:r w:rsidRPr="00A852AA">
        <w:rPr>
          <w:sz w:val="24"/>
          <w:szCs w:val="24"/>
        </w:rPr>
        <w:t xml:space="preserve"> drinking the wine </w:t>
      </w:r>
      <w:r>
        <w:rPr>
          <w:sz w:val="24"/>
          <w:szCs w:val="24"/>
        </w:rPr>
        <w:t>say the blessing “</w:t>
      </w:r>
      <w:r>
        <w:rPr>
          <w:rFonts w:hint="cs"/>
          <w:sz w:val="24"/>
          <w:szCs w:val="24"/>
          <w:rtl/>
        </w:rPr>
        <w:t>לשב בסוכה</w:t>
      </w:r>
      <w:r>
        <w:rPr>
          <w:sz w:val="24"/>
          <w:szCs w:val="24"/>
        </w:rPr>
        <w:t xml:space="preserve">”. </w:t>
      </w:r>
      <w:r w:rsidRPr="00A852AA">
        <w:rPr>
          <w:sz w:val="24"/>
          <w:szCs w:val="24"/>
        </w:rPr>
        <w:t>(</w:t>
      </w:r>
      <w:r>
        <w:rPr>
          <w:sz w:val="24"/>
          <w:szCs w:val="24"/>
        </w:rPr>
        <w:t>S</w:t>
      </w:r>
      <w:r w:rsidRPr="00A852AA">
        <w:rPr>
          <w:sz w:val="24"/>
          <w:szCs w:val="24"/>
        </w:rPr>
        <w:t xml:space="preserve">ome make sure to eat </w:t>
      </w:r>
      <w:r>
        <w:rPr>
          <w:sz w:val="24"/>
          <w:szCs w:val="24"/>
        </w:rPr>
        <w:t xml:space="preserve">a food whose blessing is </w:t>
      </w:r>
      <w:proofErr w:type="spellStart"/>
      <w:r>
        <w:rPr>
          <w:sz w:val="24"/>
          <w:szCs w:val="24"/>
        </w:rPr>
        <w:t>Mezonot</w:t>
      </w:r>
      <w:proofErr w:type="spellEnd"/>
      <w:r w:rsidRPr="00A852AA">
        <w:rPr>
          <w:sz w:val="24"/>
          <w:szCs w:val="24"/>
        </w:rPr>
        <w:t xml:space="preserve"> after Havdalah, and if the food </w:t>
      </w:r>
      <w:r>
        <w:rPr>
          <w:sz w:val="24"/>
          <w:szCs w:val="24"/>
        </w:rPr>
        <w:t>is</w:t>
      </w:r>
      <w:r w:rsidRPr="00A852AA">
        <w:rPr>
          <w:sz w:val="24"/>
          <w:szCs w:val="24"/>
        </w:rPr>
        <w:t xml:space="preserve"> brought </w:t>
      </w:r>
      <w:r>
        <w:rPr>
          <w:sz w:val="24"/>
          <w:szCs w:val="24"/>
        </w:rPr>
        <w:t xml:space="preserve">out </w:t>
      </w:r>
      <w:r w:rsidRPr="00A852AA">
        <w:rPr>
          <w:sz w:val="24"/>
          <w:szCs w:val="24"/>
        </w:rPr>
        <w:t xml:space="preserve">before Havdalah, they should be covered </w:t>
      </w:r>
      <w:r>
        <w:rPr>
          <w:sz w:val="24"/>
          <w:szCs w:val="24"/>
        </w:rPr>
        <w:t xml:space="preserve">during </w:t>
      </w:r>
      <w:r w:rsidRPr="00A852AA">
        <w:rPr>
          <w:sz w:val="24"/>
          <w:szCs w:val="24"/>
        </w:rPr>
        <w:t>Havdalah)</w:t>
      </w:r>
      <w:r w:rsidRPr="00A852AA">
        <w:rPr>
          <w:rFonts w:cs="Arial"/>
          <w:sz w:val="24"/>
          <w:szCs w:val="24"/>
          <w:rtl/>
        </w:rPr>
        <w:t>.</w:t>
      </w:r>
    </w:p>
    <w:p w14:paraId="20B09E13" w14:textId="77777777" w:rsidR="00DC5B2B" w:rsidRPr="00DC5B2B" w:rsidRDefault="00DC5B2B" w:rsidP="00DC5B2B">
      <w:pPr>
        <w:bidi w:val="0"/>
        <w:rPr>
          <w:sz w:val="24"/>
          <w:szCs w:val="24"/>
        </w:rPr>
      </w:pPr>
    </w:p>
    <w:sectPr w:rsidR="00DC5B2B" w:rsidRPr="00DC5B2B" w:rsidSect="00C167A2">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814F7"/>
    <w:multiLevelType w:val="hybridMultilevel"/>
    <w:tmpl w:val="FCB8B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0B2902"/>
    <w:multiLevelType w:val="hybridMultilevel"/>
    <w:tmpl w:val="E0409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A4154A"/>
    <w:multiLevelType w:val="hybridMultilevel"/>
    <w:tmpl w:val="7496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D3E"/>
    <w:rsid w:val="001B0A1E"/>
    <w:rsid w:val="001F3B52"/>
    <w:rsid w:val="002B492D"/>
    <w:rsid w:val="002C654A"/>
    <w:rsid w:val="004F3E88"/>
    <w:rsid w:val="006116D6"/>
    <w:rsid w:val="006D103B"/>
    <w:rsid w:val="006D1694"/>
    <w:rsid w:val="00793FA1"/>
    <w:rsid w:val="007E3A5E"/>
    <w:rsid w:val="00803B29"/>
    <w:rsid w:val="009740B3"/>
    <w:rsid w:val="00995D3E"/>
    <w:rsid w:val="009F1F79"/>
    <w:rsid w:val="00B65A0D"/>
    <w:rsid w:val="00C167A2"/>
    <w:rsid w:val="00D01170"/>
    <w:rsid w:val="00D853EC"/>
    <w:rsid w:val="00DC5B2B"/>
    <w:rsid w:val="00E561E1"/>
    <w:rsid w:val="00EB46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95943"/>
  <w15:docId w15:val="{DAC547BA-3024-4239-B787-B19B237B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D3E"/>
    <w:pPr>
      <w:ind w:left="720"/>
      <w:contextualSpacing/>
    </w:pPr>
  </w:style>
  <w:style w:type="paragraph" w:styleId="BalloonText">
    <w:name w:val="Balloon Text"/>
    <w:basedOn w:val="Normal"/>
    <w:link w:val="BalloonTextChar"/>
    <w:uiPriority w:val="99"/>
    <w:semiHidden/>
    <w:unhideWhenUsed/>
    <w:rsid w:val="00B65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A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FCB1A-3BA5-4F88-948C-F41128128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1381</Words>
  <Characters>7876</Characters>
  <Application>Microsoft Office Word</Application>
  <DocSecurity>0</DocSecurity>
  <Lines>65</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Susan Leibtag</cp:lastModifiedBy>
  <cp:revision>2</cp:revision>
  <dcterms:created xsi:type="dcterms:W3CDTF">2020-10-01T08:59:00Z</dcterms:created>
  <dcterms:modified xsi:type="dcterms:W3CDTF">2020-10-01T08:59:00Z</dcterms:modified>
</cp:coreProperties>
</file>