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B420" w14:textId="77777777" w:rsidR="005914EE" w:rsidRPr="00312727" w:rsidRDefault="005914EE" w:rsidP="00D93873">
      <w:pPr>
        <w:outlineLvl w:val="0"/>
        <w:rPr>
          <w:rFonts w:ascii="Arial" w:hAnsi="Arial"/>
        </w:rPr>
      </w:pPr>
    </w:p>
    <w:p w14:paraId="60CD14B4" w14:textId="77777777" w:rsidR="00834C58" w:rsidRPr="00312727" w:rsidRDefault="002A5975" w:rsidP="002A5975">
      <w:pPr>
        <w:rPr>
          <w:rFonts w:ascii="Arial" w:hAnsi="Arial"/>
          <w:rtl/>
        </w:rPr>
      </w:pPr>
      <w:r w:rsidRPr="00312727">
        <w:rPr>
          <w:rFonts w:ascii="Arial" w:hAnsi="Arial"/>
          <w:b/>
          <w:bCs/>
          <w:rtl/>
        </w:rPr>
        <w:t xml:space="preserve">בס"ד                 </w:t>
      </w:r>
      <w:r w:rsidR="00AD7D34">
        <w:rPr>
          <w:rFonts w:ascii="Arial" w:hAnsi="Arial" w:hint="cs"/>
          <w:b/>
          <w:bCs/>
          <w:rtl/>
        </w:rPr>
        <w:t xml:space="preserve"> </w:t>
      </w:r>
      <w:r w:rsidRPr="00312727">
        <w:rPr>
          <w:rFonts w:ascii="Arial" w:hAnsi="Arial"/>
          <w:b/>
          <w:bCs/>
          <w:rtl/>
        </w:rPr>
        <w:t xml:space="preserve">              </w:t>
      </w:r>
      <w:r w:rsidR="00C87062" w:rsidRPr="00312727">
        <w:rPr>
          <w:rFonts w:ascii="Arial" w:hAnsi="Arial"/>
          <w:noProof/>
        </w:rPr>
        <w:drawing>
          <wp:inline distT="0" distB="0" distL="0" distR="0" wp14:anchorId="626B93E6" wp14:editId="5415C7AE">
            <wp:extent cx="2214880" cy="591820"/>
            <wp:effectExtent l="0" t="0" r="0" b="0"/>
            <wp:docPr id="1" name="תמונה 2" descr="תיאור: http://www.bkabuchman.org/images/template/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http://www.bkabuchman.org/images/template/Head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727">
        <w:rPr>
          <w:rFonts w:ascii="Arial" w:hAnsi="Arial"/>
          <w:b/>
          <w:bCs/>
          <w:rtl/>
        </w:rPr>
        <w:t xml:space="preserve">                </w:t>
      </w:r>
      <w:r w:rsidR="00AD7D34">
        <w:rPr>
          <w:rFonts w:ascii="Arial" w:hAnsi="Arial" w:hint="cs"/>
          <w:b/>
          <w:bCs/>
          <w:rtl/>
        </w:rPr>
        <w:t xml:space="preserve">    </w:t>
      </w:r>
      <w:r w:rsidRPr="00312727">
        <w:rPr>
          <w:rFonts w:ascii="Arial" w:hAnsi="Arial"/>
          <w:b/>
          <w:bCs/>
          <w:rtl/>
        </w:rPr>
        <w:t xml:space="preserve"> </w:t>
      </w:r>
      <w:r w:rsidR="00AD7D34">
        <w:rPr>
          <w:rFonts w:ascii="Arial" w:hAnsi="Arial" w:hint="cs"/>
          <w:b/>
          <w:bCs/>
          <w:rtl/>
        </w:rPr>
        <w:t xml:space="preserve">  </w:t>
      </w:r>
      <w:r w:rsidRPr="00312727">
        <w:rPr>
          <w:rFonts w:ascii="Arial" w:hAnsi="Arial"/>
          <w:b/>
          <w:bCs/>
          <w:rtl/>
        </w:rPr>
        <w:t xml:space="preserve">  </w:t>
      </w:r>
      <w:r w:rsidR="00765762" w:rsidRPr="00312727">
        <w:rPr>
          <w:rFonts w:ascii="Arial" w:hAnsi="Arial" w:hint="cs"/>
          <w:b/>
          <w:bCs/>
          <w:rtl/>
        </w:rPr>
        <w:t>תשפ"א</w:t>
      </w:r>
    </w:p>
    <w:p w14:paraId="36A01881" w14:textId="77777777" w:rsidR="00D93873" w:rsidRPr="00312727" w:rsidRDefault="00AD7D34" w:rsidP="00D93873">
      <w:pPr>
        <w:jc w:val="center"/>
        <w:outlineLvl w:val="0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14:paraId="36D8E1E8" w14:textId="77777777" w:rsidR="00834C58" w:rsidRPr="00312727" w:rsidRDefault="00834C58" w:rsidP="00D93873">
      <w:pPr>
        <w:jc w:val="center"/>
        <w:outlineLvl w:val="0"/>
        <w:rPr>
          <w:rFonts w:ascii="Arial" w:hAnsi="Arial"/>
          <w:b/>
          <w:bCs/>
          <w:sz w:val="36"/>
          <w:szCs w:val="36"/>
          <w:rtl/>
        </w:rPr>
      </w:pPr>
      <w:r w:rsidRPr="00312727">
        <w:rPr>
          <w:rFonts w:ascii="Arial" w:hAnsi="Arial"/>
          <w:b/>
          <w:bCs/>
          <w:sz w:val="36"/>
          <w:szCs w:val="36"/>
          <w:rtl/>
        </w:rPr>
        <w:t>דינים לפורים שחל ביום שישי</w:t>
      </w:r>
    </w:p>
    <w:p w14:paraId="395F6157" w14:textId="77777777" w:rsidR="00834C58" w:rsidRPr="00312727" w:rsidRDefault="00834C58" w:rsidP="001C4EC9">
      <w:pPr>
        <w:rPr>
          <w:rFonts w:ascii="Arial" w:hAnsi="Arial"/>
          <w:rtl/>
        </w:rPr>
      </w:pPr>
    </w:p>
    <w:p w14:paraId="1B261B34" w14:textId="77777777" w:rsidR="006A6CFF" w:rsidRPr="00312727" w:rsidRDefault="006A6CFF" w:rsidP="00834C58">
      <w:pPr>
        <w:numPr>
          <w:ilvl w:val="0"/>
          <w:numId w:val="1"/>
        </w:numPr>
        <w:rPr>
          <w:rFonts w:ascii="Arial" w:hAnsi="Arial"/>
          <w:b/>
          <w:bCs/>
        </w:rPr>
      </w:pPr>
      <w:r w:rsidRPr="00312727">
        <w:rPr>
          <w:rFonts w:ascii="Arial" w:hAnsi="Arial"/>
          <w:b/>
          <w:bCs/>
          <w:rtl/>
        </w:rPr>
        <w:t>קריאת מגילה</w:t>
      </w:r>
    </w:p>
    <w:p w14:paraId="1FEE5024" w14:textId="77777777" w:rsidR="00834C58" w:rsidRPr="00312727" w:rsidRDefault="00834C58" w:rsidP="009227DD">
      <w:pPr>
        <w:numPr>
          <w:ilvl w:val="0"/>
          <w:numId w:val="8"/>
        </w:numPr>
        <w:rPr>
          <w:rFonts w:ascii="Arial" w:hAnsi="Arial"/>
        </w:rPr>
      </w:pPr>
      <w:r w:rsidRPr="00312727">
        <w:rPr>
          <w:rFonts w:ascii="Arial" w:hAnsi="Arial"/>
          <w:rtl/>
        </w:rPr>
        <w:t xml:space="preserve">יש לקרוא את </w:t>
      </w:r>
      <w:r w:rsidR="009227DD">
        <w:rPr>
          <w:rFonts w:ascii="Arial" w:hAnsi="Arial" w:hint="cs"/>
          <w:rtl/>
        </w:rPr>
        <w:t xml:space="preserve">קריאת </w:t>
      </w:r>
      <w:r w:rsidRPr="00312727">
        <w:rPr>
          <w:rFonts w:ascii="Arial" w:hAnsi="Arial"/>
          <w:rtl/>
        </w:rPr>
        <w:t xml:space="preserve">המגילה </w:t>
      </w:r>
      <w:r w:rsidR="009227DD">
        <w:rPr>
          <w:rFonts w:ascii="Arial" w:hAnsi="Arial" w:hint="cs"/>
          <w:rtl/>
        </w:rPr>
        <w:t xml:space="preserve">של היום </w:t>
      </w:r>
      <w:r w:rsidRPr="00312727">
        <w:rPr>
          <w:rFonts w:ascii="Arial" w:hAnsi="Arial"/>
          <w:rtl/>
        </w:rPr>
        <w:t xml:space="preserve">לפני כניסת השבת. </w:t>
      </w:r>
    </w:p>
    <w:p w14:paraId="14853C0A" w14:textId="77777777" w:rsidR="00834C58" w:rsidRPr="009227DD" w:rsidRDefault="00834C58" w:rsidP="009227DD">
      <w:pPr>
        <w:numPr>
          <w:ilvl w:val="0"/>
          <w:numId w:val="8"/>
        </w:numPr>
        <w:rPr>
          <w:rFonts w:ascii="Arial" w:hAnsi="Arial"/>
          <w:rtl/>
        </w:rPr>
      </w:pPr>
      <w:r w:rsidRPr="00312727">
        <w:rPr>
          <w:rFonts w:ascii="Arial" w:hAnsi="Arial"/>
          <w:rtl/>
        </w:rPr>
        <w:t>מי שקיבל שבת ועדיין לא קרא את המגילה, יכול לקרוא את המגילה אם יספיק</w:t>
      </w:r>
      <w:r w:rsidR="009227DD">
        <w:rPr>
          <w:rFonts w:ascii="Arial" w:hAnsi="Arial" w:hint="cs"/>
          <w:rtl/>
        </w:rPr>
        <w:t xml:space="preserve"> </w:t>
      </w:r>
      <w:r w:rsidRPr="009227DD">
        <w:rPr>
          <w:rFonts w:ascii="Arial" w:hAnsi="Arial"/>
          <w:rtl/>
        </w:rPr>
        <w:t xml:space="preserve">לסיימה לפני </w:t>
      </w:r>
      <w:r w:rsidR="006A6CFF" w:rsidRPr="009227DD">
        <w:rPr>
          <w:rFonts w:ascii="Arial" w:hAnsi="Arial"/>
          <w:rtl/>
        </w:rPr>
        <w:t xml:space="preserve">שיגיע זמן </w:t>
      </w:r>
      <w:r w:rsidRPr="009227DD">
        <w:rPr>
          <w:rFonts w:ascii="Arial" w:hAnsi="Arial"/>
          <w:rtl/>
        </w:rPr>
        <w:t>צאת הכוכבים. במקרה כזה יקרא את המגילה בלי ברכה.</w:t>
      </w:r>
    </w:p>
    <w:p w14:paraId="565CFFA2" w14:textId="77777777" w:rsidR="006A6CFF" w:rsidRPr="00312727" w:rsidRDefault="006A6CFF" w:rsidP="00834C58">
      <w:pPr>
        <w:ind w:left="360"/>
        <w:rPr>
          <w:rFonts w:ascii="Arial" w:hAnsi="Arial"/>
        </w:rPr>
      </w:pPr>
    </w:p>
    <w:p w14:paraId="48C7C5F0" w14:textId="77777777" w:rsidR="006A6CFF" w:rsidRPr="00312727" w:rsidRDefault="006A6CFF" w:rsidP="00834C58">
      <w:pPr>
        <w:numPr>
          <w:ilvl w:val="0"/>
          <w:numId w:val="1"/>
        </w:numPr>
        <w:rPr>
          <w:rFonts w:ascii="Arial" w:hAnsi="Arial"/>
          <w:b/>
          <w:bCs/>
        </w:rPr>
      </w:pPr>
      <w:r w:rsidRPr="00312727">
        <w:rPr>
          <w:rFonts w:ascii="Arial" w:hAnsi="Arial"/>
          <w:b/>
          <w:bCs/>
          <w:rtl/>
        </w:rPr>
        <w:t>משלוח מנות ומתנות לאביונים</w:t>
      </w:r>
    </w:p>
    <w:p w14:paraId="33016B18" w14:textId="77777777" w:rsidR="00834C58" w:rsidRPr="00312727" w:rsidRDefault="00834C58" w:rsidP="002B0F7D">
      <w:pPr>
        <w:numPr>
          <w:ilvl w:val="0"/>
          <w:numId w:val="9"/>
        </w:numPr>
        <w:rPr>
          <w:rFonts w:ascii="Arial" w:hAnsi="Arial"/>
        </w:rPr>
      </w:pPr>
      <w:r w:rsidRPr="00312727">
        <w:rPr>
          <w:rFonts w:ascii="Arial" w:hAnsi="Arial"/>
          <w:rtl/>
        </w:rPr>
        <w:t>יש לקיים מצוות משלוח מנות ומתנות לאביונים לפני כניסת שבת.</w:t>
      </w:r>
    </w:p>
    <w:p w14:paraId="58764891" w14:textId="77777777" w:rsidR="00834C58" w:rsidRPr="00312727" w:rsidRDefault="00834C58" w:rsidP="002B0F7D">
      <w:pPr>
        <w:numPr>
          <w:ilvl w:val="0"/>
          <w:numId w:val="9"/>
        </w:numPr>
        <w:rPr>
          <w:rFonts w:ascii="Arial" w:hAnsi="Arial"/>
          <w:rtl/>
        </w:rPr>
      </w:pPr>
      <w:r w:rsidRPr="00312727">
        <w:rPr>
          <w:rFonts w:ascii="Arial" w:hAnsi="Arial"/>
          <w:rtl/>
        </w:rPr>
        <w:t xml:space="preserve">מי שקיבל שבת ועדיין לא קיים מצוות אלו, יכול לקיימם כל עוד לא הגיע זמן צאת הכוכבים. במקרה כזה </w:t>
      </w:r>
      <w:r w:rsidR="006A6CFF" w:rsidRPr="00312727">
        <w:rPr>
          <w:rFonts w:ascii="Arial" w:hAnsi="Arial"/>
          <w:rtl/>
        </w:rPr>
        <w:t>לא ייתן מתנות לאביונים כסף, אלא דברי אוכל.</w:t>
      </w:r>
    </w:p>
    <w:p w14:paraId="4CCABC24" w14:textId="77777777" w:rsidR="006A6CFF" w:rsidRPr="00312727" w:rsidRDefault="006A6CFF" w:rsidP="00834C58">
      <w:pPr>
        <w:ind w:left="720"/>
        <w:rPr>
          <w:rFonts w:ascii="Arial" w:hAnsi="Arial"/>
        </w:rPr>
      </w:pPr>
    </w:p>
    <w:p w14:paraId="18A08646" w14:textId="77777777" w:rsidR="006A6CFF" w:rsidRPr="00312727" w:rsidRDefault="006A6CFF" w:rsidP="00834C58">
      <w:pPr>
        <w:numPr>
          <w:ilvl w:val="0"/>
          <w:numId w:val="1"/>
        </w:numPr>
        <w:rPr>
          <w:rFonts w:ascii="Arial" w:hAnsi="Arial"/>
          <w:b/>
          <w:bCs/>
        </w:rPr>
      </w:pPr>
      <w:r w:rsidRPr="00312727">
        <w:rPr>
          <w:rFonts w:ascii="Arial" w:hAnsi="Arial"/>
          <w:b/>
          <w:bCs/>
          <w:rtl/>
        </w:rPr>
        <w:t>סעודת פורים</w:t>
      </w:r>
    </w:p>
    <w:p w14:paraId="614BF30F" w14:textId="77777777" w:rsidR="003538CC" w:rsidRPr="00E36153" w:rsidRDefault="006A6CFF" w:rsidP="00E36153">
      <w:pPr>
        <w:numPr>
          <w:ilvl w:val="0"/>
          <w:numId w:val="4"/>
        </w:numPr>
        <w:rPr>
          <w:rFonts w:ascii="Arial" w:hAnsi="Arial"/>
        </w:rPr>
      </w:pPr>
      <w:r w:rsidRPr="00312727">
        <w:rPr>
          <w:rFonts w:ascii="Arial" w:hAnsi="Arial"/>
          <w:rtl/>
        </w:rPr>
        <w:t>יש ל</w:t>
      </w:r>
      <w:r w:rsidR="003538CC" w:rsidRPr="00312727">
        <w:rPr>
          <w:rFonts w:ascii="Arial" w:hAnsi="Arial"/>
          <w:rtl/>
        </w:rPr>
        <w:t>אכול,</w:t>
      </w:r>
      <w:r w:rsidRPr="00312727">
        <w:rPr>
          <w:rFonts w:ascii="Arial" w:hAnsi="Arial"/>
          <w:rtl/>
        </w:rPr>
        <w:t xml:space="preserve"> </w:t>
      </w:r>
      <w:r w:rsidR="003538CC" w:rsidRPr="00312727">
        <w:rPr>
          <w:rFonts w:ascii="Arial" w:hAnsi="Arial"/>
          <w:rtl/>
        </w:rPr>
        <w:t xml:space="preserve">או לפחות להתחיל לאכול, את </w:t>
      </w:r>
      <w:r w:rsidRPr="00312727">
        <w:rPr>
          <w:rFonts w:ascii="Arial" w:hAnsi="Arial"/>
          <w:rtl/>
        </w:rPr>
        <w:t>סעודת פורים לפני חצות היום</w:t>
      </w:r>
      <w:r w:rsidR="00662FA2">
        <w:rPr>
          <w:rFonts w:ascii="Arial" w:hAnsi="Arial" w:hint="cs"/>
          <w:rtl/>
        </w:rPr>
        <w:t xml:space="preserve"> (11.54)</w:t>
      </w:r>
      <w:r w:rsidRPr="00312727">
        <w:rPr>
          <w:rFonts w:ascii="Arial" w:hAnsi="Arial"/>
          <w:rtl/>
        </w:rPr>
        <w:t xml:space="preserve">. </w:t>
      </w:r>
      <w:r w:rsidR="003538CC" w:rsidRPr="00E36153">
        <w:rPr>
          <w:rFonts w:ascii="Arial" w:hAnsi="Arial"/>
          <w:rtl/>
        </w:rPr>
        <w:t>מי שלא הספיק להתחיל לפני חצות, יתחיל את הסעודה לפחות שלוש שעות</w:t>
      </w:r>
      <w:r w:rsidR="00662FA2" w:rsidRPr="00E36153">
        <w:rPr>
          <w:rFonts w:ascii="Arial" w:hAnsi="Arial" w:hint="cs"/>
          <w:rtl/>
        </w:rPr>
        <w:t xml:space="preserve"> זמניות</w:t>
      </w:r>
      <w:r w:rsidR="003538CC" w:rsidRPr="00E36153">
        <w:rPr>
          <w:rFonts w:ascii="Arial" w:hAnsi="Arial"/>
          <w:rtl/>
        </w:rPr>
        <w:t xml:space="preserve"> לפני</w:t>
      </w:r>
      <w:r w:rsidR="00E36153">
        <w:rPr>
          <w:rFonts w:ascii="Arial" w:hAnsi="Arial" w:hint="cs"/>
          <w:rtl/>
        </w:rPr>
        <w:t xml:space="preserve"> ה</w:t>
      </w:r>
      <w:r w:rsidR="003538CC" w:rsidRPr="00E36153">
        <w:rPr>
          <w:rFonts w:ascii="Arial" w:hAnsi="Arial"/>
          <w:rtl/>
        </w:rPr>
        <w:t>שקיעה</w:t>
      </w:r>
      <w:r w:rsidR="00662FA2" w:rsidRPr="00E36153">
        <w:rPr>
          <w:rFonts w:ascii="Arial" w:hAnsi="Arial" w:hint="cs"/>
          <w:rtl/>
        </w:rPr>
        <w:t xml:space="preserve"> (14.42)</w:t>
      </w:r>
    </w:p>
    <w:p w14:paraId="39B8792A" w14:textId="77777777" w:rsidR="009B2919" w:rsidRPr="00312727" w:rsidRDefault="006A6CFF" w:rsidP="00200E42">
      <w:pPr>
        <w:ind w:left="1080"/>
        <w:rPr>
          <w:rFonts w:ascii="Arial" w:hAnsi="Arial"/>
        </w:rPr>
      </w:pPr>
      <w:r w:rsidRPr="00312727">
        <w:rPr>
          <w:rFonts w:ascii="Arial" w:hAnsi="Arial"/>
          <w:rtl/>
        </w:rPr>
        <w:t xml:space="preserve">בדיעבד </w:t>
      </w:r>
      <w:r w:rsidR="003538CC" w:rsidRPr="00312727">
        <w:rPr>
          <w:rFonts w:ascii="Arial" w:hAnsi="Arial"/>
          <w:rtl/>
        </w:rPr>
        <w:t>יכול להתחיל את הסעודה</w:t>
      </w:r>
      <w:r w:rsidRPr="00312727">
        <w:rPr>
          <w:rFonts w:ascii="Arial" w:hAnsi="Arial"/>
          <w:rtl/>
        </w:rPr>
        <w:t xml:space="preserve"> כל עוד שלא הגיע זמן שקיעת החמה</w:t>
      </w:r>
      <w:r w:rsidR="00662FA2">
        <w:rPr>
          <w:rFonts w:ascii="Arial" w:hAnsi="Arial" w:hint="cs"/>
          <w:rtl/>
        </w:rPr>
        <w:t xml:space="preserve"> (17.31)</w:t>
      </w:r>
      <w:r w:rsidRPr="00312727">
        <w:rPr>
          <w:rFonts w:ascii="Arial" w:hAnsi="Arial"/>
          <w:rtl/>
        </w:rPr>
        <w:t>.</w:t>
      </w:r>
    </w:p>
    <w:p w14:paraId="750D1D9E" w14:textId="77777777" w:rsidR="00E36153" w:rsidRDefault="009B2919" w:rsidP="00E36153">
      <w:pPr>
        <w:numPr>
          <w:ilvl w:val="0"/>
          <w:numId w:val="4"/>
        </w:numPr>
        <w:rPr>
          <w:rFonts w:ascii="Arial" w:hAnsi="Arial"/>
        </w:rPr>
      </w:pPr>
      <w:r w:rsidRPr="00312727">
        <w:rPr>
          <w:rFonts w:ascii="Arial" w:hAnsi="Arial"/>
          <w:rtl/>
        </w:rPr>
        <w:t xml:space="preserve">יש נוהגים להתחיל את סעודת פורים לפני כניסת שבת ולהמשיכה לתוך השבת, וכך הוא סדר הדברים: </w:t>
      </w:r>
    </w:p>
    <w:p w14:paraId="13361CAE" w14:textId="77777777" w:rsidR="00E36153" w:rsidRDefault="009B2919" w:rsidP="00E36153">
      <w:pPr>
        <w:numPr>
          <w:ilvl w:val="0"/>
          <w:numId w:val="5"/>
        </w:numPr>
        <w:rPr>
          <w:rFonts w:ascii="Arial" w:hAnsi="Arial"/>
        </w:rPr>
      </w:pPr>
      <w:r w:rsidRPr="00312727">
        <w:rPr>
          <w:rFonts w:ascii="Arial" w:hAnsi="Arial"/>
          <w:rtl/>
        </w:rPr>
        <w:t>מתפללים מנחה לפני הסעודה</w:t>
      </w:r>
      <w:r w:rsidR="00E36153">
        <w:rPr>
          <w:rFonts w:ascii="Arial" w:hAnsi="Arial" w:hint="cs"/>
          <w:rtl/>
        </w:rPr>
        <w:t>.</w:t>
      </w:r>
    </w:p>
    <w:p w14:paraId="1DF6F071" w14:textId="77777777" w:rsidR="00E36153" w:rsidRDefault="009B2919" w:rsidP="00E36153">
      <w:pPr>
        <w:numPr>
          <w:ilvl w:val="0"/>
          <w:numId w:val="5"/>
        </w:numPr>
        <w:rPr>
          <w:rFonts w:ascii="Arial" w:hAnsi="Arial"/>
        </w:rPr>
      </w:pPr>
      <w:r w:rsidRPr="00312727">
        <w:rPr>
          <w:rFonts w:ascii="Arial" w:hAnsi="Arial"/>
          <w:rtl/>
        </w:rPr>
        <w:t>מתחילים בסעודה</w:t>
      </w:r>
      <w:r w:rsidR="00E36153">
        <w:rPr>
          <w:rFonts w:ascii="Arial" w:hAnsi="Arial" w:hint="cs"/>
          <w:rtl/>
        </w:rPr>
        <w:t>,</w:t>
      </w:r>
      <w:r w:rsidRPr="00312727">
        <w:rPr>
          <w:rFonts w:ascii="Arial" w:hAnsi="Arial"/>
          <w:rtl/>
        </w:rPr>
        <w:t xml:space="preserve"> וכחצי שעה לפני השקיעה מקבלים את השבת בהדלקת נרות שבת, ופורסים מפה על לחם</w:t>
      </w:r>
      <w:r w:rsidR="00E36153">
        <w:rPr>
          <w:rFonts w:ascii="Arial" w:hAnsi="Arial" w:hint="cs"/>
          <w:rtl/>
        </w:rPr>
        <w:t xml:space="preserve"> - משנה</w:t>
      </w:r>
      <w:r w:rsidRPr="00312727">
        <w:rPr>
          <w:rFonts w:ascii="Arial" w:hAnsi="Arial"/>
          <w:rtl/>
        </w:rPr>
        <w:t xml:space="preserve">, ומקדשים על היין קידוש </w:t>
      </w:r>
      <w:r w:rsidR="002A5975" w:rsidRPr="00312727">
        <w:rPr>
          <w:rFonts w:ascii="Arial" w:hAnsi="Arial"/>
          <w:rtl/>
        </w:rPr>
        <w:t xml:space="preserve">של שבת. </w:t>
      </w:r>
    </w:p>
    <w:p w14:paraId="2572DF7E" w14:textId="77777777" w:rsidR="00E36153" w:rsidRDefault="002A5975" w:rsidP="00E36153">
      <w:pPr>
        <w:ind w:left="1440"/>
        <w:rPr>
          <w:rFonts w:ascii="Arial" w:hAnsi="Arial"/>
        </w:rPr>
      </w:pPr>
      <w:r w:rsidRPr="00312727">
        <w:rPr>
          <w:rFonts w:ascii="Arial" w:hAnsi="Arial"/>
          <w:rtl/>
        </w:rPr>
        <w:t>אם שתו יין בסעודת פורים</w:t>
      </w:r>
      <w:r w:rsidR="009B2919" w:rsidRPr="00312727">
        <w:rPr>
          <w:rFonts w:ascii="Arial" w:hAnsi="Arial"/>
          <w:rtl/>
        </w:rPr>
        <w:t xml:space="preserve">, מדלגים על ברכת הגפן בקידוש. </w:t>
      </w:r>
    </w:p>
    <w:p w14:paraId="42F4A057" w14:textId="77777777" w:rsidR="00E36153" w:rsidRDefault="009B2919" w:rsidP="00E36153">
      <w:pPr>
        <w:numPr>
          <w:ilvl w:val="0"/>
          <w:numId w:val="5"/>
        </w:numPr>
        <w:rPr>
          <w:rFonts w:ascii="Arial" w:hAnsi="Arial"/>
        </w:rPr>
      </w:pPr>
      <w:r w:rsidRPr="00312727">
        <w:rPr>
          <w:rFonts w:ascii="Arial" w:hAnsi="Arial"/>
          <w:rtl/>
        </w:rPr>
        <w:t>אחר הקידוש ממשיכים בסעודה ואוכלים כביצה פת</w:t>
      </w:r>
      <w:r w:rsidR="00193E14">
        <w:rPr>
          <w:rFonts w:ascii="Arial" w:hAnsi="Arial" w:hint="cs"/>
          <w:rtl/>
        </w:rPr>
        <w:t>,</w:t>
      </w:r>
      <w:r w:rsidRPr="00312727">
        <w:rPr>
          <w:rFonts w:ascii="Arial" w:hAnsi="Arial"/>
          <w:rtl/>
        </w:rPr>
        <w:t xml:space="preserve"> או לכול הפחות כזית</w:t>
      </w:r>
      <w:r w:rsidR="00193E14">
        <w:rPr>
          <w:rFonts w:ascii="Arial" w:hAnsi="Arial" w:hint="cs"/>
          <w:rtl/>
        </w:rPr>
        <w:t>,</w:t>
      </w:r>
      <w:r w:rsidRPr="00312727">
        <w:rPr>
          <w:rFonts w:ascii="Arial" w:hAnsi="Arial"/>
          <w:rtl/>
        </w:rPr>
        <w:t xml:space="preserve"> לשם סעודת שבת. </w:t>
      </w:r>
    </w:p>
    <w:p w14:paraId="3DB812F5" w14:textId="77777777" w:rsidR="00E36153" w:rsidRDefault="009B2919" w:rsidP="00E36153">
      <w:pPr>
        <w:numPr>
          <w:ilvl w:val="0"/>
          <w:numId w:val="5"/>
        </w:numPr>
        <w:rPr>
          <w:rFonts w:ascii="Arial" w:hAnsi="Arial"/>
        </w:rPr>
      </w:pPr>
      <w:r w:rsidRPr="00312727">
        <w:rPr>
          <w:rFonts w:ascii="Arial" w:hAnsi="Arial"/>
          <w:rtl/>
        </w:rPr>
        <w:t>בסוף הסעודה מברכים ברכת המזון עם "רצה" ו</w:t>
      </w:r>
      <w:r w:rsidR="00E36153">
        <w:rPr>
          <w:rFonts w:ascii="Arial" w:hAnsi="Arial" w:hint="cs"/>
          <w:rtl/>
        </w:rPr>
        <w:t xml:space="preserve">בלי "על הניסים". </w:t>
      </w:r>
      <w:r w:rsidRPr="00312727">
        <w:rPr>
          <w:rFonts w:ascii="Arial" w:hAnsi="Arial"/>
          <w:rtl/>
        </w:rPr>
        <w:t>יש מוסיפים</w:t>
      </w:r>
      <w:r w:rsidR="00E36153">
        <w:rPr>
          <w:rFonts w:ascii="Arial" w:hAnsi="Arial" w:hint="cs"/>
          <w:rtl/>
        </w:rPr>
        <w:t xml:space="preserve"> ב'הרחמן'</w:t>
      </w:r>
      <w:r w:rsidRPr="00312727">
        <w:rPr>
          <w:rFonts w:ascii="Arial" w:hAnsi="Arial"/>
          <w:rtl/>
        </w:rPr>
        <w:t xml:space="preserve"> "על הניסים". </w:t>
      </w:r>
    </w:p>
    <w:p w14:paraId="59BC0350" w14:textId="77777777" w:rsidR="009B2919" w:rsidRPr="00E36153" w:rsidRDefault="009B2919" w:rsidP="00E36153">
      <w:pPr>
        <w:numPr>
          <w:ilvl w:val="0"/>
          <w:numId w:val="5"/>
        </w:numPr>
        <w:rPr>
          <w:rFonts w:ascii="Arial" w:hAnsi="Arial"/>
          <w:rtl/>
        </w:rPr>
      </w:pPr>
      <w:r w:rsidRPr="00E36153">
        <w:rPr>
          <w:rFonts w:ascii="Arial" w:hAnsi="Arial"/>
          <w:rtl/>
        </w:rPr>
        <w:t>אחר הסעודה מתפללים ערבית של שבת.</w:t>
      </w:r>
    </w:p>
    <w:p w14:paraId="1CD80AC0" w14:textId="77777777" w:rsidR="006A6CFF" w:rsidRPr="00312727" w:rsidRDefault="006A6CFF" w:rsidP="006A6CFF">
      <w:pPr>
        <w:ind w:left="720"/>
        <w:rPr>
          <w:rFonts w:ascii="Arial" w:hAnsi="Arial"/>
        </w:rPr>
      </w:pPr>
    </w:p>
    <w:p w14:paraId="272136CD" w14:textId="77777777" w:rsidR="006A6CFF" w:rsidRPr="00312727" w:rsidRDefault="006A6CFF" w:rsidP="00834C58">
      <w:pPr>
        <w:numPr>
          <w:ilvl w:val="0"/>
          <w:numId w:val="1"/>
        </w:numPr>
        <w:rPr>
          <w:rFonts w:ascii="Arial" w:hAnsi="Arial"/>
          <w:b/>
          <w:bCs/>
        </w:rPr>
      </w:pPr>
      <w:r w:rsidRPr="00312727">
        <w:rPr>
          <w:rFonts w:ascii="Arial" w:hAnsi="Arial"/>
          <w:b/>
          <w:bCs/>
          <w:rtl/>
        </w:rPr>
        <w:t>מלאכה והכנות לשבת</w:t>
      </w:r>
    </w:p>
    <w:p w14:paraId="40402227" w14:textId="77777777" w:rsidR="006A6CFF" w:rsidRPr="00312727" w:rsidRDefault="006A6CFF" w:rsidP="009227DD">
      <w:pPr>
        <w:numPr>
          <w:ilvl w:val="0"/>
          <w:numId w:val="7"/>
        </w:numPr>
        <w:rPr>
          <w:rFonts w:ascii="Arial" w:hAnsi="Arial"/>
          <w:rtl/>
        </w:rPr>
      </w:pPr>
      <w:r w:rsidRPr="00312727">
        <w:rPr>
          <w:rFonts w:ascii="Arial" w:hAnsi="Arial"/>
          <w:rtl/>
        </w:rPr>
        <w:t>נוהגים לא לעשות מלאכה בפורים, ולכן מותר לעשות מלאכות רק לצורך פורים או שבת.</w:t>
      </w:r>
    </w:p>
    <w:p w14:paraId="776AF72D" w14:textId="77777777" w:rsidR="006A6CFF" w:rsidRPr="00312727" w:rsidRDefault="006A6CFF" w:rsidP="009227DD">
      <w:pPr>
        <w:numPr>
          <w:ilvl w:val="0"/>
          <w:numId w:val="7"/>
        </w:numPr>
        <w:rPr>
          <w:rFonts w:ascii="Arial" w:hAnsi="Arial"/>
          <w:rtl/>
        </w:rPr>
      </w:pPr>
      <w:r w:rsidRPr="00312727">
        <w:rPr>
          <w:rFonts w:ascii="Arial" w:hAnsi="Arial"/>
          <w:rtl/>
        </w:rPr>
        <w:t xml:space="preserve">לגבי תספורת יש מחלוקת </w:t>
      </w:r>
      <w:r w:rsidR="00943FA9" w:rsidRPr="00312727">
        <w:rPr>
          <w:rFonts w:ascii="Arial" w:hAnsi="Arial"/>
          <w:rtl/>
        </w:rPr>
        <w:t>האם הדבר מותר.</w:t>
      </w:r>
    </w:p>
    <w:p w14:paraId="5D995E59" w14:textId="77777777" w:rsidR="006A6CFF" w:rsidRPr="00312727" w:rsidRDefault="006A6CFF" w:rsidP="009227DD">
      <w:pPr>
        <w:numPr>
          <w:ilvl w:val="0"/>
          <w:numId w:val="7"/>
        </w:numPr>
        <w:rPr>
          <w:rFonts w:ascii="Arial" w:hAnsi="Arial"/>
          <w:rtl/>
        </w:rPr>
      </w:pPr>
      <w:r w:rsidRPr="00312727">
        <w:rPr>
          <w:rFonts w:ascii="Arial" w:hAnsi="Arial"/>
          <w:rtl/>
        </w:rPr>
        <w:t>מותר לגזוז ציפורניים.</w:t>
      </w:r>
    </w:p>
    <w:p w14:paraId="5FC576D7" w14:textId="77777777" w:rsidR="00943FA9" w:rsidRPr="00312727" w:rsidRDefault="00312727" w:rsidP="009227DD">
      <w:pPr>
        <w:numPr>
          <w:ilvl w:val="0"/>
          <w:numId w:val="7"/>
        </w:numPr>
        <w:rPr>
          <w:rFonts w:ascii="Arial" w:hAnsi="Arial"/>
          <w:rtl/>
        </w:rPr>
      </w:pPr>
      <w:r w:rsidRPr="00312727">
        <w:rPr>
          <w:rFonts w:ascii="Arial" w:hAnsi="Arial"/>
          <w:rtl/>
        </w:rPr>
        <w:t>יש ללבוש בגדי שבת ולא להישאר</w:t>
      </w:r>
      <w:r w:rsidRPr="00312727">
        <w:rPr>
          <w:rFonts w:ascii="Arial" w:hAnsi="Arial" w:hint="cs"/>
          <w:rtl/>
        </w:rPr>
        <w:t xml:space="preserve"> עם </w:t>
      </w:r>
      <w:r w:rsidR="00943FA9" w:rsidRPr="00312727">
        <w:rPr>
          <w:rFonts w:ascii="Arial" w:hAnsi="Arial"/>
          <w:rtl/>
        </w:rPr>
        <w:t>תחפושות.</w:t>
      </w:r>
    </w:p>
    <w:p w14:paraId="356CEF45" w14:textId="77777777" w:rsidR="00943FA9" w:rsidRPr="00312727" w:rsidRDefault="00943FA9" w:rsidP="006A6CFF">
      <w:pPr>
        <w:ind w:left="720"/>
        <w:rPr>
          <w:rFonts w:ascii="Arial" w:hAnsi="Arial"/>
        </w:rPr>
      </w:pPr>
    </w:p>
    <w:p w14:paraId="2F2409C0" w14:textId="77777777" w:rsidR="006A6CFF" w:rsidRPr="00312727" w:rsidRDefault="00943FA9" w:rsidP="00834C58">
      <w:pPr>
        <w:numPr>
          <w:ilvl w:val="0"/>
          <w:numId w:val="1"/>
        </w:numPr>
        <w:rPr>
          <w:rFonts w:ascii="Arial" w:hAnsi="Arial"/>
          <w:b/>
          <w:bCs/>
        </w:rPr>
      </w:pPr>
      <w:r w:rsidRPr="00312727">
        <w:rPr>
          <w:rFonts w:ascii="Arial" w:hAnsi="Arial"/>
          <w:b/>
          <w:bCs/>
          <w:rtl/>
        </w:rPr>
        <w:t>קבלת שבת ותפילת ליל שבת</w:t>
      </w:r>
    </w:p>
    <w:p w14:paraId="1496E2DE" w14:textId="77777777" w:rsidR="00943FA9" w:rsidRPr="00312727" w:rsidRDefault="00943FA9" w:rsidP="00943FA9">
      <w:pPr>
        <w:ind w:left="720"/>
        <w:rPr>
          <w:rFonts w:ascii="Arial" w:hAnsi="Arial"/>
          <w:rtl/>
        </w:rPr>
      </w:pPr>
      <w:r w:rsidRPr="00312727">
        <w:rPr>
          <w:rFonts w:ascii="Arial" w:hAnsi="Arial"/>
          <w:rtl/>
        </w:rPr>
        <w:t>מתפללים כמו בכול שבת.</w:t>
      </w:r>
    </w:p>
    <w:p w14:paraId="7B8A2980" w14:textId="77777777" w:rsidR="00ED785D" w:rsidRPr="00312727" w:rsidRDefault="00ED785D" w:rsidP="00A52ABD">
      <w:pPr>
        <w:outlineLvl w:val="0"/>
        <w:rPr>
          <w:rFonts w:ascii="Arial" w:hAnsi="Arial"/>
          <w:rtl/>
        </w:rPr>
      </w:pPr>
    </w:p>
    <w:p w14:paraId="7E66FEF2" w14:textId="77777777" w:rsidR="00FC5018" w:rsidRPr="00312727" w:rsidRDefault="00FC5018" w:rsidP="00943FA9">
      <w:pPr>
        <w:ind w:left="720"/>
        <w:rPr>
          <w:rFonts w:ascii="Arial" w:hAnsi="Arial"/>
          <w:rtl/>
        </w:rPr>
      </w:pPr>
    </w:p>
    <w:p w14:paraId="504F7609" w14:textId="77777777" w:rsidR="00D40214" w:rsidRPr="00312727" w:rsidRDefault="00FC5018" w:rsidP="00D40214">
      <w:pPr>
        <w:ind w:left="720"/>
        <w:jc w:val="center"/>
        <w:rPr>
          <w:rFonts w:ascii="Arial" w:hAnsi="Arial"/>
          <w:rtl/>
        </w:rPr>
      </w:pPr>
      <w:r w:rsidRPr="00312727">
        <w:rPr>
          <w:rFonts w:ascii="Arial" w:hAnsi="Arial"/>
          <w:rtl/>
        </w:rPr>
        <w:t xml:space="preserve">שיהיה לקהילתנו ולכול בית ישראל חודש אדר ופורים שמחים </w:t>
      </w:r>
      <w:r w:rsidR="001C4EC9" w:rsidRPr="00312727">
        <w:rPr>
          <w:rFonts w:ascii="Arial" w:hAnsi="Arial" w:hint="cs"/>
          <w:rtl/>
        </w:rPr>
        <w:t xml:space="preserve">בריאים </w:t>
      </w:r>
      <w:r w:rsidRPr="00312727">
        <w:rPr>
          <w:rFonts w:ascii="Arial" w:hAnsi="Arial"/>
          <w:rtl/>
        </w:rPr>
        <w:t>ומאושרים, ושנזכה רק לבשורות טובות ישועות ונחמות, ויקויים בנו</w:t>
      </w:r>
      <w:r w:rsidR="00D40214" w:rsidRPr="00312727">
        <w:rPr>
          <w:rFonts w:ascii="Arial" w:hAnsi="Arial"/>
          <w:rtl/>
        </w:rPr>
        <w:t>:</w:t>
      </w:r>
    </w:p>
    <w:p w14:paraId="1370154F" w14:textId="77777777" w:rsidR="00FC5018" w:rsidRPr="00312727" w:rsidRDefault="00FC5018" w:rsidP="00765762">
      <w:pPr>
        <w:ind w:left="720"/>
        <w:jc w:val="center"/>
        <w:rPr>
          <w:rFonts w:ascii="Arial" w:hAnsi="Arial"/>
          <w:b/>
          <w:bCs/>
          <w:sz w:val="32"/>
          <w:szCs w:val="32"/>
          <w:rtl/>
        </w:rPr>
      </w:pPr>
      <w:r w:rsidRPr="00312727">
        <w:rPr>
          <w:rFonts w:ascii="Arial" w:hAnsi="Arial"/>
          <w:b/>
          <w:bCs/>
          <w:sz w:val="32"/>
          <w:szCs w:val="32"/>
          <w:rtl/>
        </w:rPr>
        <w:t>"ליהודים היתה אורה ושמ</w:t>
      </w:r>
      <w:r w:rsidR="00DA6C17" w:rsidRPr="00312727">
        <w:rPr>
          <w:rFonts w:ascii="Arial" w:hAnsi="Arial"/>
          <w:b/>
          <w:bCs/>
          <w:sz w:val="32"/>
          <w:szCs w:val="32"/>
          <w:rtl/>
        </w:rPr>
        <w:t>ח</w:t>
      </w:r>
      <w:r w:rsidR="00437CF7" w:rsidRPr="00312727">
        <w:rPr>
          <w:rFonts w:ascii="Arial" w:hAnsi="Arial"/>
          <w:b/>
          <w:bCs/>
          <w:sz w:val="32"/>
          <w:szCs w:val="32"/>
          <w:rtl/>
        </w:rPr>
        <w:t>ה וששון ויקר"!</w:t>
      </w:r>
    </w:p>
    <w:p w14:paraId="4DEE299A" w14:textId="77777777" w:rsidR="00FC5018" w:rsidRPr="00312727" w:rsidRDefault="00FC5018" w:rsidP="00FC5018">
      <w:pPr>
        <w:ind w:left="720"/>
        <w:rPr>
          <w:rFonts w:ascii="Arial" w:hAnsi="Arial"/>
          <w:rtl/>
        </w:rPr>
      </w:pPr>
    </w:p>
    <w:p w14:paraId="44BED1BC" w14:textId="77777777" w:rsidR="001C4EC9" w:rsidRPr="00312727" w:rsidRDefault="001C4EC9" w:rsidP="00D93873">
      <w:pPr>
        <w:bidi w:val="0"/>
        <w:jc w:val="center"/>
        <w:rPr>
          <w:rFonts w:ascii="Arial" w:hAnsi="Arial"/>
          <w:b/>
          <w:bCs/>
        </w:rPr>
      </w:pPr>
    </w:p>
    <w:p w14:paraId="6780FC80" w14:textId="77777777" w:rsidR="001C4EC9" w:rsidRPr="001C4EC9" w:rsidRDefault="001C4EC9" w:rsidP="001C4EC9">
      <w:pPr>
        <w:rPr>
          <w:rFonts w:ascii="Arial" w:hAnsi="Arial"/>
          <w:rtl/>
        </w:rPr>
      </w:pPr>
      <w:r w:rsidRPr="001C4EC9">
        <w:rPr>
          <w:rFonts w:ascii="Arial" w:hAnsi="Arial"/>
          <w:b/>
          <w:bCs/>
          <w:rtl/>
        </w:rPr>
        <w:lastRenderedPageBreak/>
        <w:t xml:space="preserve">בס"ד                                  </w:t>
      </w:r>
      <w:r w:rsidR="00C87062" w:rsidRPr="001C4EC9">
        <w:rPr>
          <w:rFonts w:ascii="Arial" w:hAnsi="Arial"/>
          <w:noProof/>
        </w:rPr>
        <w:drawing>
          <wp:inline distT="0" distB="0" distL="0" distR="0" wp14:anchorId="629A31FB" wp14:editId="507C46DF">
            <wp:extent cx="2214880" cy="591820"/>
            <wp:effectExtent l="0" t="0" r="0" b="0"/>
            <wp:docPr id="2" name="תמונה 2" descr="תיאור: http://www.bkabuchman.org/images/template/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http://www.bkabuchman.org/images/template/Head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C9">
        <w:rPr>
          <w:rFonts w:ascii="Arial" w:hAnsi="Arial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</w:t>
      </w:r>
      <w:r w:rsidRPr="001C4EC9"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5781</w:t>
      </w:r>
      <w:r w:rsidRPr="001C4EC9">
        <w:rPr>
          <w:rFonts w:ascii="Arial" w:hAnsi="Arial"/>
          <w:b/>
          <w:bCs/>
          <w:rtl/>
        </w:rPr>
        <w:t xml:space="preserve">   </w:t>
      </w:r>
      <w:r w:rsidRPr="001C4EC9">
        <w:rPr>
          <w:rFonts w:ascii="Arial" w:hAnsi="Arial" w:hint="cs"/>
          <w:b/>
          <w:bCs/>
          <w:rtl/>
        </w:rPr>
        <w:t>תשפ"א</w:t>
      </w:r>
    </w:p>
    <w:p w14:paraId="5A63A738" w14:textId="77777777" w:rsidR="001C4EC9" w:rsidRPr="00312727" w:rsidRDefault="001C4EC9" w:rsidP="001C4EC9">
      <w:pPr>
        <w:bidi w:val="0"/>
        <w:jc w:val="center"/>
        <w:rPr>
          <w:rFonts w:ascii="Arial" w:hAnsi="Arial"/>
          <w:b/>
          <w:bCs/>
        </w:rPr>
      </w:pPr>
    </w:p>
    <w:p w14:paraId="3C12FEB0" w14:textId="77777777" w:rsidR="00D93873" w:rsidRPr="00312727" w:rsidRDefault="00D93873" w:rsidP="001C4EC9">
      <w:pPr>
        <w:bidi w:val="0"/>
        <w:jc w:val="center"/>
        <w:rPr>
          <w:rFonts w:ascii="Arial" w:hAnsi="Arial"/>
          <w:b/>
          <w:bCs/>
        </w:rPr>
      </w:pPr>
      <w:r w:rsidRPr="00312727">
        <w:rPr>
          <w:rFonts w:ascii="Arial" w:hAnsi="Arial"/>
          <w:b/>
          <w:bCs/>
        </w:rPr>
        <w:t xml:space="preserve">The </w:t>
      </w:r>
      <w:proofErr w:type="spellStart"/>
      <w:r w:rsidRPr="00312727">
        <w:rPr>
          <w:rFonts w:ascii="Arial" w:hAnsi="Arial"/>
          <w:b/>
          <w:bCs/>
          <w:i/>
          <w:iCs/>
        </w:rPr>
        <w:t>Halachot</w:t>
      </w:r>
      <w:proofErr w:type="spellEnd"/>
      <w:r w:rsidRPr="00312727">
        <w:rPr>
          <w:rFonts w:ascii="Arial" w:hAnsi="Arial"/>
          <w:b/>
          <w:bCs/>
        </w:rPr>
        <w:t xml:space="preserve"> of Purim That Falls Out </w:t>
      </w:r>
      <w:proofErr w:type="gramStart"/>
      <w:r w:rsidRPr="00312727">
        <w:rPr>
          <w:rFonts w:ascii="Arial" w:hAnsi="Arial"/>
          <w:b/>
          <w:bCs/>
        </w:rPr>
        <w:t>On</w:t>
      </w:r>
      <w:proofErr w:type="gramEnd"/>
      <w:r w:rsidRPr="00312727">
        <w:rPr>
          <w:rFonts w:ascii="Arial" w:hAnsi="Arial"/>
          <w:b/>
          <w:bCs/>
        </w:rPr>
        <w:t xml:space="preserve"> Friday</w:t>
      </w:r>
    </w:p>
    <w:p w14:paraId="3FC17CA1" w14:textId="77777777" w:rsidR="00D93873" w:rsidRPr="00312727" w:rsidRDefault="00D93873" w:rsidP="00D93873">
      <w:pPr>
        <w:bidi w:val="0"/>
        <w:rPr>
          <w:rFonts w:ascii="Arial" w:hAnsi="Arial"/>
          <w:sz w:val="22"/>
          <w:szCs w:val="22"/>
        </w:rPr>
      </w:pPr>
    </w:p>
    <w:p w14:paraId="7CD70C65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b/>
          <w:bCs/>
          <w:sz w:val="22"/>
          <w:szCs w:val="22"/>
        </w:rPr>
        <w:t xml:space="preserve">Reading of the </w:t>
      </w:r>
      <w:proofErr w:type="spellStart"/>
      <w:r w:rsidRPr="00312727">
        <w:rPr>
          <w:rFonts w:ascii="Arial" w:hAnsi="Arial"/>
          <w:b/>
          <w:bCs/>
          <w:sz w:val="22"/>
          <w:szCs w:val="22"/>
        </w:rPr>
        <w:t>Megilla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>:</w:t>
      </w:r>
    </w:p>
    <w:p w14:paraId="61036BB6" w14:textId="77777777" w:rsidR="002B0F7D" w:rsidRDefault="00D93873" w:rsidP="002B0F7D">
      <w:pPr>
        <w:numPr>
          <w:ilvl w:val="0"/>
          <w:numId w:val="10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 xml:space="preserve">One must read the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Megilla</w:t>
      </w:r>
      <w:proofErr w:type="spellEnd"/>
      <w:r w:rsidRPr="00312727">
        <w:rPr>
          <w:rFonts w:ascii="Arial" w:hAnsi="Arial"/>
          <w:sz w:val="22"/>
          <w:szCs w:val="22"/>
        </w:rPr>
        <w:t xml:space="preserve"> before Shabbat.  </w:t>
      </w:r>
    </w:p>
    <w:p w14:paraId="5B480A0B" w14:textId="77777777" w:rsidR="00D93873" w:rsidRPr="00312727" w:rsidRDefault="00D93873" w:rsidP="002B0F7D">
      <w:pPr>
        <w:numPr>
          <w:ilvl w:val="0"/>
          <w:numId w:val="10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 xml:space="preserve">One who has already accepted Shabbat and has still not read the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Megilla</w:t>
      </w:r>
      <w:proofErr w:type="spellEnd"/>
      <w:r w:rsidRPr="00312727">
        <w:rPr>
          <w:rFonts w:ascii="Arial" w:hAnsi="Arial"/>
          <w:sz w:val="22"/>
          <w:szCs w:val="22"/>
        </w:rPr>
        <w:t xml:space="preserve"> may read the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Megilla</w:t>
      </w:r>
      <w:proofErr w:type="spellEnd"/>
      <w:r w:rsidRPr="00312727">
        <w:rPr>
          <w:rFonts w:ascii="Arial" w:hAnsi="Arial"/>
          <w:sz w:val="22"/>
          <w:szCs w:val="22"/>
        </w:rPr>
        <w:t xml:space="preserve"> if he/she has enough time to finish it by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tzeit</w:t>
      </w:r>
      <w:proofErr w:type="spellEnd"/>
      <w:r w:rsidRPr="00312727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hakochavim</w:t>
      </w:r>
      <w:proofErr w:type="spellEnd"/>
      <w:r w:rsidRPr="00312727">
        <w:rPr>
          <w:rFonts w:ascii="Arial" w:hAnsi="Arial"/>
          <w:sz w:val="22"/>
          <w:szCs w:val="22"/>
        </w:rPr>
        <w:t xml:space="preserve">. In this case the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Megilla</w:t>
      </w:r>
      <w:proofErr w:type="spellEnd"/>
      <w:r w:rsidRPr="00312727">
        <w:rPr>
          <w:rFonts w:ascii="Arial" w:hAnsi="Arial"/>
          <w:sz w:val="22"/>
          <w:szCs w:val="22"/>
        </w:rPr>
        <w:t xml:space="preserve"> should be read without a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bracha</w:t>
      </w:r>
      <w:proofErr w:type="spellEnd"/>
      <w:r w:rsidRPr="00312727">
        <w:rPr>
          <w:rFonts w:ascii="Arial" w:hAnsi="Arial"/>
          <w:sz w:val="22"/>
          <w:szCs w:val="22"/>
        </w:rPr>
        <w:t>.</w:t>
      </w:r>
    </w:p>
    <w:p w14:paraId="75B63B88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sz w:val="22"/>
          <w:szCs w:val="22"/>
        </w:rPr>
      </w:pPr>
    </w:p>
    <w:p w14:paraId="6B16D40E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b/>
          <w:bCs/>
          <w:sz w:val="22"/>
          <w:szCs w:val="22"/>
        </w:rPr>
      </w:pPr>
      <w:proofErr w:type="spellStart"/>
      <w:r w:rsidRPr="00312727">
        <w:rPr>
          <w:rFonts w:ascii="Arial" w:hAnsi="Arial"/>
          <w:b/>
          <w:bCs/>
          <w:sz w:val="22"/>
          <w:szCs w:val="22"/>
        </w:rPr>
        <w:t>Mishloach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312727">
        <w:rPr>
          <w:rFonts w:ascii="Arial" w:hAnsi="Arial"/>
          <w:b/>
          <w:bCs/>
          <w:sz w:val="22"/>
          <w:szCs w:val="22"/>
        </w:rPr>
        <w:t>Manot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 xml:space="preserve"> and </w:t>
      </w:r>
      <w:proofErr w:type="spellStart"/>
      <w:r w:rsidRPr="00312727">
        <w:rPr>
          <w:rFonts w:ascii="Arial" w:hAnsi="Arial"/>
          <w:b/>
          <w:bCs/>
          <w:sz w:val="22"/>
          <w:szCs w:val="22"/>
        </w:rPr>
        <w:t>Matanot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312727">
        <w:rPr>
          <w:rFonts w:ascii="Arial" w:hAnsi="Arial"/>
          <w:b/>
          <w:bCs/>
          <w:sz w:val="22"/>
          <w:szCs w:val="22"/>
        </w:rPr>
        <w:t>L’evyonim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>:</w:t>
      </w:r>
    </w:p>
    <w:p w14:paraId="65D1FC78" w14:textId="77777777" w:rsidR="002B0F7D" w:rsidRDefault="00D93873" w:rsidP="002B0F7D">
      <w:pPr>
        <w:numPr>
          <w:ilvl w:val="0"/>
          <w:numId w:val="11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 xml:space="preserve">One should fulfill these </w:t>
      </w:r>
      <w:r w:rsidRPr="00312727">
        <w:rPr>
          <w:rFonts w:ascii="Arial" w:hAnsi="Arial"/>
          <w:i/>
          <w:iCs/>
          <w:sz w:val="22"/>
          <w:szCs w:val="22"/>
        </w:rPr>
        <w:t>mitzvoth</w:t>
      </w:r>
      <w:r w:rsidRPr="00312727">
        <w:rPr>
          <w:rFonts w:ascii="Arial" w:hAnsi="Arial"/>
          <w:sz w:val="22"/>
          <w:szCs w:val="22"/>
        </w:rPr>
        <w:t xml:space="preserve"> before Shabbat.  </w:t>
      </w:r>
    </w:p>
    <w:p w14:paraId="43CF6A46" w14:textId="77777777" w:rsidR="00D93873" w:rsidRPr="00312727" w:rsidRDefault="00D93873" w:rsidP="002B0F7D">
      <w:pPr>
        <w:numPr>
          <w:ilvl w:val="0"/>
          <w:numId w:val="11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 xml:space="preserve">If one accepts Shabbat and still has not performed these </w:t>
      </w:r>
      <w:r w:rsidRPr="00312727">
        <w:rPr>
          <w:rFonts w:ascii="Arial" w:hAnsi="Arial"/>
          <w:i/>
          <w:iCs/>
          <w:sz w:val="22"/>
          <w:szCs w:val="22"/>
        </w:rPr>
        <w:t>mitzvoth</w:t>
      </w:r>
      <w:r w:rsidRPr="00312727">
        <w:rPr>
          <w:rFonts w:ascii="Arial" w:hAnsi="Arial"/>
          <w:sz w:val="22"/>
          <w:szCs w:val="22"/>
        </w:rPr>
        <w:t xml:space="preserve">, </w:t>
      </w:r>
      <w:r w:rsidR="00D40214" w:rsidRPr="00312727">
        <w:rPr>
          <w:rFonts w:ascii="Arial" w:hAnsi="Arial"/>
          <w:sz w:val="22"/>
          <w:szCs w:val="22"/>
        </w:rPr>
        <w:t xml:space="preserve">he/she </w:t>
      </w:r>
      <w:r w:rsidRPr="00312727">
        <w:rPr>
          <w:rFonts w:ascii="Arial" w:hAnsi="Arial"/>
          <w:sz w:val="22"/>
          <w:szCs w:val="22"/>
        </w:rPr>
        <w:t xml:space="preserve">may still perform them so long as the time of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tzeit</w:t>
      </w:r>
      <w:proofErr w:type="spellEnd"/>
      <w:r w:rsidRPr="00312727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hakochavim</w:t>
      </w:r>
      <w:proofErr w:type="spellEnd"/>
      <w:r w:rsidRPr="00312727">
        <w:rPr>
          <w:rFonts w:ascii="Arial" w:hAnsi="Arial"/>
          <w:sz w:val="22"/>
          <w:szCs w:val="22"/>
        </w:rPr>
        <w:t xml:space="preserve"> has not arrived. In this case, one should </w:t>
      </w:r>
      <w:r w:rsidR="00D40214" w:rsidRPr="00312727">
        <w:rPr>
          <w:rFonts w:ascii="Arial" w:hAnsi="Arial"/>
          <w:sz w:val="22"/>
          <w:szCs w:val="22"/>
        </w:rPr>
        <w:t xml:space="preserve">not </w:t>
      </w:r>
      <w:r w:rsidRPr="00312727">
        <w:rPr>
          <w:rFonts w:ascii="Arial" w:hAnsi="Arial"/>
          <w:sz w:val="22"/>
          <w:szCs w:val="22"/>
        </w:rPr>
        <w:t xml:space="preserve">give money for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Matanot</w:t>
      </w:r>
      <w:proofErr w:type="spellEnd"/>
      <w:r w:rsidRPr="00312727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L’evyonim</w:t>
      </w:r>
      <w:proofErr w:type="spellEnd"/>
      <w:r w:rsidRPr="00312727">
        <w:rPr>
          <w:rFonts w:ascii="Arial" w:hAnsi="Arial"/>
          <w:sz w:val="22"/>
          <w:szCs w:val="22"/>
        </w:rPr>
        <w:t>, but rather food.</w:t>
      </w:r>
    </w:p>
    <w:p w14:paraId="072CE1BD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sz w:val="22"/>
          <w:szCs w:val="22"/>
        </w:rPr>
      </w:pPr>
    </w:p>
    <w:p w14:paraId="5FDCCF1F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b/>
          <w:bCs/>
          <w:sz w:val="22"/>
          <w:szCs w:val="22"/>
        </w:rPr>
      </w:pPr>
      <w:proofErr w:type="spellStart"/>
      <w:r w:rsidRPr="00312727">
        <w:rPr>
          <w:rFonts w:ascii="Arial" w:hAnsi="Arial"/>
          <w:b/>
          <w:bCs/>
          <w:sz w:val="22"/>
          <w:szCs w:val="22"/>
        </w:rPr>
        <w:t>Seudat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 xml:space="preserve"> Purim:</w:t>
      </w:r>
    </w:p>
    <w:p w14:paraId="3502D2B2" w14:textId="77777777" w:rsidR="00CE5AD4" w:rsidRPr="00CE5AD4" w:rsidRDefault="00D93873" w:rsidP="002B0F7D">
      <w:pPr>
        <w:numPr>
          <w:ilvl w:val="0"/>
          <w:numId w:val="6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 xml:space="preserve">One should eat, or at least begin eating, the Purim </w:t>
      </w:r>
      <w:r w:rsidRPr="00312727">
        <w:rPr>
          <w:rFonts w:ascii="Arial" w:hAnsi="Arial"/>
          <w:i/>
          <w:iCs/>
          <w:sz w:val="22"/>
          <w:szCs w:val="22"/>
        </w:rPr>
        <w:t>Seudah</w:t>
      </w:r>
      <w:r w:rsidRPr="00312727">
        <w:rPr>
          <w:rFonts w:ascii="Arial" w:hAnsi="Arial"/>
          <w:sz w:val="22"/>
          <w:szCs w:val="22"/>
        </w:rPr>
        <w:t xml:space="preserve"> before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Chatzot</w:t>
      </w:r>
      <w:proofErr w:type="spellEnd"/>
      <w:r w:rsidR="00662FA2">
        <w:rPr>
          <w:rFonts w:ascii="Arial" w:hAnsi="Arial"/>
          <w:sz w:val="22"/>
          <w:szCs w:val="22"/>
        </w:rPr>
        <w:t xml:space="preserve"> (11.54)</w:t>
      </w:r>
      <w:r w:rsidRPr="00312727">
        <w:rPr>
          <w:rFonts w:ascii="Arial" w:hAnsi="Arial"/>
          <w:sz w:val="22"/>
          <w:szCs w:val="22"/>
        </w:rPr>
        <w:t xml:space="preserve">. </w:t>
      </w:r>
      <w:r w:rsidR="00EC1770" w:rsidRPr="00312727">
        <w:rPr>
          <w:rFonts w:ascii="Arial" w:hAnsi="Arial"/>
          <w:sz w:val="22"/>
          <w:szCs w:val="22"/>
        </w:rPr>
        <w:t xml:space="preserve">One </w:t>
      </w:r>
      <w:r w:rsidRPr="00312727">
        <w:rPr>
          <w:rFonts w:ascii="Arial" w:hAnsi="Arial"/>
          <w:sz w:val="22"/>
          <w:szCs w:val="22"/>
        </w:rPr>
        <w:t xml:space="preserve">who was unable to begin before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Chatzot</w:t>
      </w:r>
      <w:proofErr w:type="spellEnd"/>
      <w:r w:rsidRPr="00312727">
        <w:rPr>
          <w:rFonts w:ascii="Arial" w:hAnsi="Arial"/>
          <w:sz w:val="22"/>
          <w:szCs w:val="22"/>
        </w:rPr>
        <w:t xml:space="preserve">, should begin the meal at least three </w:t>
      </w:r>
      <w:proofErr w:type="spellStart"/>
      <w:r w:rsidR="00662FA2">
        <w:rPr>
          <w:rFonts w:ascii="Arial" w:hAnsi="Arial"/>
          <w:sz w:val="22"/>
          <w:szCs w:val="22"/>
        </w:rPr>
        <w:t>Zmaniyot</w:t>
      </w:r>
      <w:proofErr w:type="spellEnd"/>
      <w:r w:rsidR="00662FA2">
        <w:rPr>
          <w:rFonts w:ascii="Arial" w:hAnsi="Arial"/>
          <w:sz w:val="22"/>
          <w:szCs w:val="22"/>
        </w:rPr>
        <w:t xml:space="preserve"> </w:t>
      </w:r>
      <w:r w:rsidRPr="00312727">
        <w:rPr>
          <w:rFonts w:ascii="Arial" w:hAnsi="Arial"/>
          <w:sz w:val="22"/>
          <w:szCs w:val="22"/>
        </w:rPr>
        <w:t xml:space="preserve">hours before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Shkiah</w:t>
      </w:r>
      <w:proofErr w:type="spellEnd"/>
      <w:r w:rsidRPr="00312727">
        <w:rPr>
          <w:rFonts w:ascii="Arial" w:hAnsi="Arial"/>
          <w:sz w:val="22"/>
          <w:szCs w:val="22"/>
        </w:rPr>
        <w:t xml:space="preserve"> (</w:t>
      </w:r>
      <w:r w:rsidR="00662FA2">
        <w:rPr>
          <w:rFonts w:ascii="Arial" w:hAnsi="Arial"/>
          <w:sz w:val="22"/>
          <w:szCs w:val="22"/>
        </w:rPr>
        <w:t>14.42</w:t>
      </w:r>
      <w:r w:rsidRPr="00312727">
        <w:rPr>
          <w:rFonts w:ascii="Arial" w:hAnsi="Arial"/>
          <w:sz w:val="22"/>
          <w:szCs w:val="22"/>
        </w:rPr>
        <w:t xml:space="preserve">). </w:t>
      </w:r>
    </w:p>
    <w:p w14:paraId="4859C8DC" w14:textId="77777777" w:rsidR="00CE5AD4" w:rsidRDefault="00D93873" w:rsidP="003B4E10">
      <w:pPr>
        <w:bidi w:val="0"/>
        <w:spacing w:line="360" w:lineRule="auto"/>
        <w:ind w:left="643"/>
        <w:rPr>
          <w:rFonts w:ascii="Arial" w:hAnsi="Arial"/>
          <w:sz w:val="22"/>
          <w:szCs w:val="22"/>
        </w:rPr>
      </w:pPr>
      <w:proofErr w:type="spellStart"/>
      <w:r w:rsidRPr="00312727">
        <w:rPr>
          <w:rFonts w:ascii="Arial" w:hAnsi="Arial"/>
          <w:i/>
          <w:iCs/>
          <w:sz w:val="22"/>
          <w:szCs w:val="22"/>
        </w:rPr>
        <w:t>Bdieved</w:t>
      </w:r>
      <w:proofErr w:type="spellEnd"/>
      <w:r w:rsidRPr="00312727">
        <w:rPr>
          <w:rFonts w:ascii="Arial" w:hAnsi="Arial"/>
          <w:sz w:val="22"/>
          <w:szCs w:val="22"/>
        </w:rPr>
        <w:t xml:space="preserve">, one may begin the meal </w:t>
      </w:r>
      <w:r w:rsidR="003B4E10" w:rsidRPr="00312727">
        <w:rPr>
          <w:rFonts w:ascii="Arial" w:hAnsi="Arial"/>
          <w:sz w:val="22"/>
          <w:szCs w:val="22"/>
        </w:rPr>
        <w:t>any time</w:t>
      </w:r>
      <w:r w:rsidRPr="00312727">
        <w:rPr>
          <w:rFonts w:ascii="Arial" w:hAnsi="Arial"/>
          <w:sz w:val="22"/>
          <w:szCs w:val="22"/>
        </w:rPr>
        <w:t xml:space="preserve"> before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Shkiah</w:t>
      </w:r>
      <w:proofErr w:type="spellEnd"/>
      <w:r w:rsidR="00662FA2">
        <w:rPr>
          <w:rFonts w:ascii="Arial" w:hAnsi="Arial"/>
          <w:sz w:val="22"/>
          <w:szCs w:val="22"/>
        </w:rPr>
        <w:t xml:space="preserve"> (17.31)</w:t>
      </w:r>
      <w:r w:rsidRPr="00312727">
        <w:rPr>
          <w:rFonts w:ascii="Arial" w:hAnsi="Arial"/>
          <w:sz w:val="22"/>
          <w:szCs w:val="22"/>
        </w:rPr>
        <w:t xml:space="preserve">. </w:t>
      </w:r>
    </w:p>
    <w:p w14:paraId="377B83BA" w14:textId="77777777" w:rsidR="00D51161" w:rsidRDefault="00F50009" w:rsidP="00CE5AD4">
      <w:pPr>
        <w:numPr>
          <w:ilvl w:val="0"/>
          <w:numId w:val="6"/>
        </w:numPr>
        <w:bidi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Another </w:t>
      </w:r>
      <w:r w:rsidR="00D93873" w:rsidRPr="00CE5AD4">
        <w:rPr>
          <w:rFonts w:ascii="Arial" w:hAnsi="Arial"/>
          <w:sz w:val="22"/>
          <w:szCs w:val="22"/>
        </w:rPr>
        <w:t>custom</w:t>
      </w:r>
      <w:r>
        <w:rPr>
          <w:rFonts w:ascii="Arial" w:hAnsi="Arial"/>
          <w:sz w:val="22"/>
          <w:szCs w:val="22"/>
        </w:rPr>
        <w:t xml:space="preserve"> is</w:t>
      </w:r>
      <w:r w:rsidR="00D93873" w:rsidRPr="00CE5AD4">
        <w:rPr>
          <w:rFonts w:ascii="Arial" w:hAnsi="Arial"/>
          <w:sz w:val="22"/>
          <w:szCs w:val="22"/>
        </w:rPr>
        <w:t xml:space="preserve"> to</w:t>
      </w:r>
      <w:r w:rsidR="005741CD">
        <w:rPr>
          <w:rFonts w:ascii="Arial" w:hAnsi="Arial"/>
          <w:sz w:val="22"/>
          <w:szCs w:val="22"/>
        </w:rPr>
        <w:t xml:space="preserve"> eat</w:t>
      </w:r>
      <w:r w:rsidR="00D93873" w:rsidRPr="00CE5AD4">
        <w:rPr>
          <w:rFonts w:ascii="Arial" w:hAnsi="Arial"/>
          <w:sz w:val="22"/>
          <w:szCs w:val="22"/>
        </w:rPr>
        <w:t xml:space="preserve"> </w:t>
      </w:r>
      <w:proofErr w:type="spellStart"/>
      <w:r w:rsidR="005741CD">
        <w:rPr>
          <w:rFonts w:ascii="Arial" w:hAnsi="Arial"/>
          <w:i/>
          <w:iCs/>
          <w:sz w:val="22"/>
          <w:szCs w:val="22"/>
        </w:rPr>
        <w:t>seudat</w:t>
      </w:r>
      <w:proofErr w:type="spellEnd"/>
      <w:r w:rsidR="005741C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5741CD">
        <w:rPr>
          <w:rFonts w:ascii="Arial" w:hAnsi="Arial"/>
          <w:i/>
          <w:iCs/>
          <w:sz w:val="22"/>
          <w:szCs w:val="22"/>
        </w:rPr>
        <w:t>purim</w:t>
      </w:r>
      <w:proofErr w:type="spellEnd"/>
      <w:r w:rsidR="005741CD">
        <w:rPr>
          <w:rFonts w:ascii="Arial" w:hAnsi="Arial"/>
          <w:i/>
          <w:iCs/>
          <w:sz w:val="22"/>
          <w:szCs w:val="22"/>
        </w:rPr>
        <w:t xml:space="preserve"> </w:t>
      </w:r>
      <w:r w:rsidR="00D93873" w:rsidRPr="00CE5AD4">
        <w:rPr>
          <w:rFonts w:ascii="Arial" w:hAnsi="Arial"/>
          <w:sz w:val="22"/>
          <w:szCs w:val="22"/>
        </w:rPr>
        <w:t xml:space="preserve">before the onset of Shabbat and continue eating into Shabbat and after the completion of the meal, to daven </w:t>
      </w:r>
      <w:proofErr w:type="spellStart"/>
      <w:r w:rsidR="00D93873" w:rsidRPr="00CE5AD4">
        <w:rPr>
          <w:rFonts w:ascii="Arial" w:hAnsi="Arial"/>
          <w:i/>
          <w:iCs/>
          <w:sz w:val="22"/>
          <w:szCs w:val="22"/>
        </w:rPr>
        <w:t>ma’ariv</w:t>
      </w:r>
      <w:proofErr w:type="spellEnd"/>
      <w:r w:rsidR="00D93873" w:rsidRPr="00CE5AD4">
        <w:rPr>
          <w:rFonts w:ascii="Arial" w:hAnsi="Arial"/>
          <w:sz w:val="22"/>
          <w:szCs w:val="22"/>
        </w:rPr>
        <w:t xml:space="preserve">.  One who does this, needs to </w:t>
      </w:r>
      <w:r w:rsidR="00D51161">
        <w:rPr>
          <w:rFonts w:ascii="Arial" w:hAnsi="Arial"/>
          <w:sz w:val="22"/>
          <w:szCs w:val="22"/>
        </w:rPr>
        <w:t>be</w:t>
      </w:r>
      <w:r w:rsidR="00D93873" w:rsidRPr="00CE5AD4">
        <w:rPr>
          <w:rFonts w:ascii="Arial" w:hAnsi="Arial"/>
          <w:sz w:val="22"/>
          <w:szCs w:val="22"/>
        </w:rPr>
        <w:t xml:space="preserve"> careful about a few </w:t>
      </w:r>
      <w:proofErr w:type="spellStart"/>
      <w:r w:rsidR="00D93873" w:rsidRPr="00CE5AD4">
        <w:rPr>
          <w:rFonts w:ascii="Arial" w:hAnsi="Arial"/>
          <w:i/>
          <w:iCs/>
          <w:sz w:val="22"/>
          <w:szCs w:val="22"/>
        </w:rPr>
        <w:t>halachot</w:t>
      </w:r>
      <w:proofErr w:type="spellEnd"/>
      <w:r w:rsidR="00D93873" w:rsidRPr="00CE5AD4">
        <w:rPr>
          <w:rFonts w:ascii="Arial" w:hAnsi="Arial"/>
          <w:sz w:val="22"/>
          <w:szCs w:val="22"/>
        </w:rPr>
        <w:t xml:space="preserve">.  </w:t>
      </w:r>
      <w:r w:rsidR="009B2919" w:rsidRPr="00CE5AD4">
        <w:rPr>
          <w:rFonts w:ascii="Arial" w:hAnsi="Arial"/>
          <w:sz w:val="22"/>
          <w:szCs w:val="22"/>
        </w:rPr>
        <w:t xml:space="preserve">This would be the order for those who </w:t>
      </w:r>
      <w:r>
        <w:rPr>
          <w:rFonts w:ascii="Arial" w:hAnsi="Arial"/>
          <w:sz w:val="22"/>
          <w:szCs w:val="22"/>
        </w:rPr>
        <w:t>wants to do</w:t>
      </w:r>
      <w:r w:rsidR="009B2919" w:rsidRPr="00CE5AD4">
        <w:rPr>
          <w:rFonts w:ascii="Arial" w:hAnsi="Arial"/>
          <w:sz w:val="22"/>
          <w:szCs w:val="22"/>
        </w:rPr>
        <w:t xml:space="preserve"> this custom: </w:t>
      </w:r>
    </w:p>
    <w:p w14:paraId="18794E50" w14:textId="77777777" w:rsidR="001760AC" w:rsidRDefault="009B2919" w:rsidP="00D51161">
      <w:pPr>
        <w:numPr>
          <w:ilvl w:val="0"/>
          <w:numId w:val="1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CE5AD4">
        <w:rPr>
          <w:rFonts w:ascii="Arial" w:hAnsi="Arial"/>
          <w:sz w:val="22"/>
          <w:szCs w:val="22"/>
        </w:rPr>
        <w:t xml:space="preserve">You daven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mincha</w:t>
      </w:r>
      <w:proofErr w:type="spellEnd"/>
      <w:r w:rsidRPr="00CE5AD4">
        <w:rPr>
          <w:rFonts w:ascii="Arial" w:hAnsi="Arial"/>
          <w:sz w:val="22"/>
          <w:szCs w:val="22"/>
        </w:rPr>
        <w:t xml:space="preserve"> before the </w:t>
      </w:r>
      <w:r w:rsidRPr="00CE5AD4">
        <w:rPr>
          <w:rFonts w:ascii="Arial" w:hAnsi="Arial"/>
          <w:i/>
          <w:iCs/>
          <w:sz w:val="22"/>
          <w:szCs w:val="22"/>
        </w:rPr>
        <w:t>seudah</w:t>
      </w:r>
      <w:r w:rsidR="001760AC">
        <w:rPr>
          <w:rFonts w:ascii="Arial" w:hAnsi="Arial"/>
          <w:sz w:val="22"/>
          <w:szCs w:val="22"/>
        </w:rPr>
        <w:t>.</w:t>
      </w:r>
    </w:p>
    <w:p w14:paraId="00BE2171" w14:textId="77777777" w:rsidR="001760AC" w:rsidRDefault="009B2919" w:rsidP="001760AC">
      <w:pPr>
        <w:numPr>
          <w:ilvl w:val="0"/>
          <w:numId w:val="1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CE5AD4">
        <w:rPr>
          <w:rFonts w:ascii="Arial" w:hAnsi="Arial"/>
          <w:sz w:val="22"/>
          <w:szCs w:val="22"/>
        </w:rPr>
        <w:t>you then start the meal</w:t>
      </w:r>
      <w:r w:rsidR="001760AC">
        <w:rPr>
          <w:rFonts w:ascii="Arial" w:hAnsi="Arial"/>
          <w:sz w:val="22"/>
          <w:szCs w:val="22"/>
        </w:rPr>
        <w:t>.</w:t>
      </w:r>
      <w:r w:rsidRPr="00CE5AD4">
        <w:rPr>
          <w:rFonts w:ascii="Arial" w:hAnsi="Arial"/>
          <w:sz w:val="22"/>
          <w:szCs w:val="22"/>
        </w:rPr>
        <w:t xml:space="preserve"> approximately 30 minutes before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shkiah</w:t>
      </w:r>
      <w:proofErr w:type="spellEnd"/>
      <w:r w:rsidRPr="00CE5AD4">
        <w:rPr>
          <w:rFonts w:ascii="Arial" w:hAnsi="Arial"/>
          <w:sz w:val="22"/>
          <w:szCs w:val="22"/>
        </w:rPr>
        <w:t xml:space="preserve"> you accept Shabbat by lighting Shabbat candles; you then place a cover over the </w:t>
      </w:r>
      <w:proofErr w:type="spellStart"/>
      <w:r w:rsidR="001760AC" w:rsidRPr="001760AC">
        <w:rPr>
          <w:rFonts w:ascii="Arial" w:hAnsi="Arial"/>
          <w:i/>
          <w:iCs/>
          <w:sz w:val="22"/>
          <w:szCs w:val="22"/>
        </w:rPr>
        <w:t>lechem</w:t>
      </w:r>
      <w:proofErr w:type="spellEnd"/>
      <w:r w:rsidR="001760AC" w:rsidRPr="001760A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1760AC" w:rsidRPr="001760AC">
        <w:rPr>
          <w:rFonts w:ascii="Arial" w:hAnsi="Arial"/>
          <w:i/>
          <w:iCs/>
          <w:sz w:val="22"/>
          <w:szCs w:val="22"/>
        </w:rPr>
        <w:t>mishne</w:t>
      </w:r>
      <w:proofErr w:type="spellEnd"/>
      <w:r w:rsidRPr="00CE5AD4">
        <w:rPr>
          <w:rFonts w:ascii="Arial" w:hAnsi="Arial"/>
          <w:sz w:val="22"/>
          <w:szCs w:val="22"/>
        </w:rPr>
        <w:t xml:space="preserve"> and make </w:t>
      </w:r>
      <w:r w:rsidRPr="00CE5AD4">
        <w:rPr>
          <w:rFonts w:ascii="Arial" w:hAnsi="Arial"/>
          <w:i/>
          <w:iCs/>
          <w:sz w:val="22"/>
          <w:szCs w:val="22"/>
        </w:rPr>
        <w:t>kiddush</w:t>
      </w:r>
      <w:r w:rsidRPr="00CE5AD4">
        <w:rPr>
          <w:rFonts w:ascii="Arial" w:hAnsi="Arial"/>
          <w:sz w:val="22"/>
          <w:szCs w:val="22"/>
        </w:rPr>
        <w:t xml:space="preserve"> over the wine. </w:t>
      </w:r>
    </w:p>
    <w:p w14:paraId="19159F61" w14:textId="77777777" w:rsidR="001760AC" w:rsidRDefault="009B2919" w:rsidP="001760AC">
      <w:pPr>
        <w:bidi w:val="0"/>
        <w:spacing w:line="360" w:lineRule="auto"/>
        <w:ind w:left="1003"/>
        <w:rPr>
          <w:rFonts w:ascii="Arial" w:hAnsi="Arial"/>
          <w:sz w:val="22"/>
          <w:szCs w:val="22"/>
        </w:rPr>
      </w:pPr>
      <w:r w:rsidRPr="00CE5AD4">
        <w:rPr>
          <w:rFonts w:ascii="Arial" w:hAnsi="Arial"/>
          <w:sz w:val="22"/>
          <w:szCs w:val="22"/>
        </w:rPr>
        <w:t xml:space="preserve">If you drank wine during the Purim </w:t>
      </w:r>
      <w:r w:rsidRPr="00CE5AD4">
        <w:rPr>
          <w:rFonts w:ascii="Arial" w:hAnsi="Arial"/>
          <w:i/>
          <w:iCs/>
          <w:sz w:val="22"/>
          <w:szCs w:val="22"/>
        </w:rPr>
        <w:t>seudah</w:t>
      </w:r>
      <w:r w:rsidRPr="00CE5AD4">
        <w:rPr>
          <w:rFonts w:ascii="Arial" w:hAnsi="Arial"/>
          <w:sz w:val="22"/>
          <w:szCs w:val="22"/>
        </w:rPr>
        <w:t>, you skip the “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borei</w:t>
      </w:r>
      <w:proofErr w:type="spellEnd"/>
      <w:r w:rsidRPr="00CE5AD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pri</w:t>
      </w:r>
      <w:proofErr w:type="spellEnd"/>
      <w:r w:rsidRPr="00CE5AD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hagefen</w:t>
      </w:r>
      <w:proofErr w:type="spellEnd"/>
      <w:r w:rsidRPr="00CE5AD4">
        <w:rPr>
          <w:rFonts w:ascii="Arial" w:hAnsi="Arial"/>
          <w:sz w:val="22"/>
          <w:szCs w:val="22"/>
        </w:rPr>
        <w:t xml:space="preserve">” part of </w:t>
      </w:r>
      <w:r w:rsidRPr="00CE5AD4">
        <w:rPr>
          <w:rFonts w:ascii="Arial" w:hAnsi="Arial"/>
          <w:i/>
          <w:iCs/>
          <w:sz w:val="22"/>
          <w:szCs w:val="22"/>
        </w:rPr>
        <w:t>kiddush</w:t>
      </w:r>
      <w:r w:rsidRPr="00CE5AD4">
        <w:rPr>
          <w:rFonts w:ascii="Arial" w:hAnsi="Arial"/>
          <w:sz w:val="22"/>
          <w:szCs w:val="22"/>
        </w:rPr>
        <w:t xml:space="preserve">. </w:t>
      </w:r>
    </w:p>
    <w:p w14:paraId="6D900FF9" w14:textId="77777777" w:rsidR="001760AC" w:rsidRDefault="009B2919" w:rsidP="001760AC">
      <w:pPr>
        <w:numPr>
          <w:ilvl w:val="0"/>
          <w:numId w:val="1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CE5AD4">
        <w:rPr>
          <w:rFonts w:ascii="Arial" w:hAnsi="Arial"/>
          <w:sz w:val="22"/>
          <w:szCs w:val="22"/>
        </w:rPr>
        <w:t xml:space="preserve">After </w:t>
      </w:r>
      <w:r w:rsidRPr="00CE5AD4">
        <w:rPr>
          <w:rFonts w:ascii="Arial" w:hAnsi="Arial"/>
          <w:i/>
          <w:iCs/>
          <w:sz w:val="22"/>
          <w:szCs w:val="22"/>
        </w:rPr>
        <w:t>kiddush</w:t>
      </w:r>
      <w:r w:rsidRPr="00CE5AD4">
        <w:rPr>
          <w:rFonts w:ascii="Arial" w:hAnsi="Arial"/>
          <w:sz w:val="22"/>
          <w:szCs w:val="22"/>
        </w:rPr>
        <w:t xml:space="preserve">, continue the meal and eat a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kibeitzah</w:t>
      </w:r>
      <w:proofErr w:type="spellEnd"/>
      <w:r w:rsidRPr="00CE5AD4">
        <w:rPr>
          <w:rFonts w:ascii="Arial" w:hAnsi="Arial"/>
          <w:sz w:val="22"/>
          <w:szCs w:val="22"/>
        </w:rPr>
        <w:t xml:space="preserve"> of bread</w:t>
      </w:r>
      <w:r w:rsidR="00193E14">
        <w:rPr>
          <w:rFonts w:ascii="Arial" w:hAnsi="Arial"/>
          <w:sz w:val="22"/>
          <w:szCs w:val="22"/>
        </w:rPr>
        <w:t>,</w:t>
      </w:r>
      <w:r w:rsidRPr="00CE5AD4">
        <w:rPr>
          <w:rFonts w:ascii="Arial" w:hAnsi="Arial"/>
          <w:sz w:val="22"/>
          <w:szCs w:val="22"/>
        </w:rPr>
        <w:t xml:space="preserve"> or at the very least a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kzayit</w:t>
      </w:r>
      <w:proofErr w:type="spellEnd"/>
      <w:r w:rsidR="00193E14">
        <w:rPr>
          <w:rFonts w:ascii="Arial" w:hAnsi="Arial"/>
          <w:sz w:val="22"/>
          <w:szCs w:val="22"/>
        </w:rPr>
        <w:t>,</w:t>
      </w:r>
      <w:r w:rsidRPr="00CE5AD4">
        <w:rPr>
          <w:rFonts w:ascii="Arial" w:hAnsi="Arial"/>
          <w:sz w:val="22"/>
          <w:szCs w:val="22"/>
        </w:rPr>
        <w:t xml:space="preserve"> in the name of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seudat</w:t>
      </w:r>
      <w:proofErr w:type="spellEnd"/>
      <w:r w:rsidRPr="00CE5AD4">
        <w:rPr>
          <w:rFonts w:ascii="Arial" w:hAnsi="Arial"/>
          <w:sz w:val="22"/>
          <w:szCs w:val="22"/>
        </w:rPr>
        <w:t xml:space="preserve"> Shabbat. </w:t>
      </w:r>
    </w:p>
    <w:p w14:paraId="4AC1B097" w14:textId="77777777" w:rsidR="001760AC" w:rsidRDefault="009B2919" w:rsidP="001760AC">
      <w:pPr>
        <w:numPr>
          <w:ilvl w:val="0"/>
          <w:numId w:val="1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CE5AD4">
        <w:rPr>
          <w:rFonts w:ascii="Arial" w:hAnsi="Arial"/>
          <w:sz w:val="22"/>
          <w:szCs w:val="22"/>
        </w:rPr>
        <w:t xml:space="preserve">At the end, you </w:t>
      </w:r>
      <w:proofErr w:type="spellStart"/>
      <w:r w:rsidRPr="00CE5AD4">
        <w:rPr>
          <w:rFonts w:ascii="Arial" w:hAnsi="Arial"/>
          <w:sz w:val="22"/>
          <w:szCs w:val="22"/>
        </w:rPr>
        <w:t>bentsch</w:t>
      </w:r>
      <w:proofErr w:type="spellEnd"/>
      <w:r w:rsidRPr="00CE5AD4">
        <w:rPr>
          <w:rFonts w:ascii="Arial" w:hAnsi="Arial"/>
          <w:sz w:val="22"/>
          <w:szCs w:val="22"/>
        </w:rPr>
        <w:t xml:space="preserve"> with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retzei</w:t>
      </w:r>
      <w:proofErr w:type="spellEnd"/>
      <w:r w:rsidRPr="00CE5AD4">
        <w:rPr>
          <w:rFonts w:ascii="Arial" w:hAnsi="Arial"/>
          <w:sz w:val="22"/>
          <w:szCs w:val="22"/>
        </w:rPr>
        <w:t xml:space="preserve"> </w:t>
      </w:r>
      <w:r w:rsidR="001760AC">
        <w:rPr>
          <w:rFonts w:ascii="Arial" w:hAnsi="Arial"/>
          <w:sz w:val="22"/>
          <w:szCs w:val="22"/>
        </w:rPr>
        <w:t xml:space="preserve">without </w:t>
      </w:r>
      <w:r w:rsidR="001760AC" w:rsidRPr="001760AC">
        <w:rPr>
          <w:rFonts w:ascii="Arial" w:hAnsi="Arial"/>
          <w:i/>
          <w:iCs/>
          <w:sz w:val="22"/>
          <w:szCs w:val="22"/>
        </w:rPr>
        <w:t xml:space="preserve">al </w:t>
      </w:r>
      <w:proofErr w:type="spellStart"/>
      <w:r w:rsidR="001760AC" w:rsidRPr="001760AC">
        <w:rPr>
          <w:rFonts w:ascii="Arial" w:hAnsi="Arial"/>
          <w:i/>
          <w:iCs/>
          <w:sz w:val="22"/>
          <w:szCs w:val="22"/>
        </w:rPr>
        <w:t>hanisim</w:t>
      </w:r>
      <w:proofErr w:type="spellEnd"/>
      <w:r w:rsidR="001760AC">
        <w:rPr>
          <w:rFonts w:ascii="Arial" w:hAnsi="Arial"/>
          <w:sz w:val="22"/>
          <w:szCs w:val="22"/>
        </w:rPr>
        <w:t xml:space="preserve">. </w:t>
      </w:r>
      <w:r w:rsidRPr="00CE5AD4">
        <w:rPr>
          <w:rFonts w:ascii="Arial" w:hAnsi="Arial"/>
          <w:sz w:val="22"/>
          <w:szCs w:val="22"/>
        </w:rPr>
        <w:t xml:space="preserve"> </w:t>
      </w:r>
      <w:r w:rsidR="008A65F2">
        <w:rPr>
          <w:rFonts w:ascii="Arial" w:hAnsi="Arial"/>
          <w:sz w:val="22"/>
          <w:szCs w:val="22"/>
        </w:rPr>
        <w:t xml:space="preserve">There is opinion to add </w:t>
      </w:r>
      <w:r w:rsidRPr="00CE5AD4">
        <w:rPr>
          <w:rFonts w:ascii="Arial" w:hAnsi="Arial"/>
          <w:i/>
          <w:iCs/>
          <w:sz w:val="22"/>
          <w:szCs w:val="22"/>
        </w:rPr>
        <w:t>al</w:t>
      </w:r>
      <w:r w:rsidRPr="00CE5AD4">
        <w:rPr>
          <w:rFonts w:ascii="Arial" w:hAnsi="Arial"/>
          <w:sz w:val="22"/>
          <w:szCs w:val="22"/>
        </w:rPr>
        <w:t xml:space="preserve">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hanisim</w:t>
      </w:r>
      <w:proofErr w:type="spellEnd"/>
      <w:r w:rsidR="008A65F2">
        <w:rPr>
          <w:rFonts w:ascii="Arial" w:hAnsi="Arial"/>
          <w:sz w:val="22"/>
          <w:szCs w:val="22"/>
        </w:rPr>
        <w:t xml:space="preserve"> </w:t>
      </w:r>
      <w:r w:rsidR="008A65F2" w:rsidRPr="008A65F2">
        <w:rPr>
          <w:rFonts w:ascii="Arial" w:hAnsi="Arial"/>
          <w:sz w:val="22"/>
          <w:szCs w:val="22"/>
        </w:rPr>
        <w:t xml:space="preserve">during the </w:t>
      </w:r>
      <w:proofErr w:type="spellStart"/>
      <w:proofErr w:type="gramStart"/>
      <w:r w:rsidR="008A65F2" w:rsidRPr="008A65F2">
        <w:rPr>
          <w:rFonts w:ascii="Arial" w:hAnsi="Arial"/>
          <w:sz w:val="22"/>
          <w:szCs w:val="22"/>
        </w:rPr>
        <w:t>harachamans</w:t>
      </w:r>
      <w:proofErr w:type="spellEnd"/>
      <w:proofErr w:type="gramEnd"/>
      <w:r w:rsidR="008A65F2" w:rsidRPr="008A65F2">
        <w:rPr>
          <w:rFonts w:ascii="Arial" w:hAnsi="Arial"/>
          <w:sz w:val="22"/>
          <w:szCs w:val="22"/>
        </w:rPr>
        <w:t xml:space="preserve">  </w:t>
      </w:r>
    </w:p>
    <w:p w14:paraId="03A06D19" w14:textId="77777777" w:rsidR="009B2919" w:rsidRPr="00CE5AD4" w:rsidRDefault="009B2919" w:rsidP="001760AC">
      <w:pPr>
        <w:numPr>
          <w:ilvl w:val="0"/>
          <w:numId w:val="1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CE5AD4">
        <w:rPr>
          <w:rFonts w:ascii="Arial" w:hAnsi="Arial"/>
          <w:sz w:val="22"/>
          <w:szCs w:val="22"/>
        </w:rPr>
        <w:t xml:space="preserve">After the seudah you daven </w:t>
      </w:r>
      <w:proofErr w:type="spellStart"/>
      <w:r w:rsidRPr="00CE5AD4">
        <w:rPr>
          <w:rFonts w:ascii="Arial" w:hAnsi="Arial"/>
          <w:i/>
          <w:iCs/>
          <w:sz w:val="22"/>
          <w:szCs w:val="22"/>
        </w:rPr>
        <w:t>maariv</w:t>
      </w:r>
      <w:proofErr w:type="spellEnd"/>
      <w:r w:rsidRPr="00CE5AD4">
        <w:rPr>
          <w:rFonts w:ascii="Arial" w:hAnsi="Arial"/>
          <w:sz w:val="22"/>
          <w:szCs w:val="22"/>
        </w:rPr>
        <w:t xml:space="preserve"> for Shabbat.</w:t>
      </w:r>
    </w:p>
    <w:p w14:paraId="3C85FC33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sz w:val="22"/>
          <w:szCs w:val="22"/>
        </w:rPr>
      </w:pPr>
    </w:p>
    <w:p w14:paraId="7B28F921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b/>
          <w:bCs/>
          <w:sz w:val="22"/>
          <w:szCs w:val="22"/>
        </w:rPr>
      </w:pPr>
      <w:proofErr w:type="spellStart"/>
      <w:r w:rsidRPr="00312727">
        <w:rPr>
          <w:rFonts w:ascii="Arial" w:hAnsi="Arial"/>
          <w:b/>
          <w:bCs/>
          <w:sz w:val="22"/>
          <w:szCs w:val="22"/>
        </w:rPr>
        <w:t>Melacha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 xml:space="preserve"> and Shabbat Preparations:</w:t>
      </w:r>
    </w:p>
    <w:p w14:paraId="6DEA6790" w14:textId="77777777" w:rsidR="00D93873" w:rsidRPr="00312727" w:rsidRDefault="00D93873" w:rsidP="002B0F7D">
      <w:pPr>
        <w:numPr>
          <w:ilvl w:val="0"/>
          <w:numId w:val="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 xml:space="preserve">It is customary not perform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melacha</w:t>
      </w:r>
      <w:proofErr w:type="spellEnd"/>
      <w:r w:rsidRPr="00312727">
        <w:rPr>
          <w:rFonts w:ascii="Arial" w:hAnsi="Arial"/>
          <w:sz w:val="22"/>
          <w:szCs w:val="22"/>
        </w:rPr>
        <w:t xml:space="preserve"> on Purim, and therefore it is permissible to perform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melachot</w:t>
      </w:r>
      <w:proofErr w:type="spellEnd"/>
      <w:r w:rsidRPr="00312727">
        <w:rPr>
          <w:rFonts w:ascii="Arial" w:hAnsi="Arial"/>
          <w:sz w:val="22"/>
          <w:szCs w:val="22"/>
        </w:rPr>
        <w:t xml:space="preserve"> only for the needs of Purim or Shabbat. </w:t>
      </w:r>
    </w:p>
    <w:p w14:paraId="5493F3D3" w14:textId="77777777" w:rsidR="00D93873" w:rsidRPr="00312727" w:rsidRDefault="00D93873" w:rsidP="00CE5AD4">
      <w:pPr>
        <w:numPr>
          <w:ilvl w:val="0"/>
          <w:numId w:val="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 xml:space="preserve">With regards to getting a haircut, there is a </w:t>
      </w:r>
      <w:proofErr w:type="spellStart"/>
      <w:r w:rsidRPr="00312727">
        <w:rPr>
          <w:rFonts w:ascii="Arial" w:hAnsi="Arial"/>
          <w:i/>
          <w:iCs/>
          <w:sz w:val="22"/>
          <w:szCs w:val="22"/>
        </w:rPr>
        <w:t>machloket</w:t>
      </w:r>
      <w:proofErr w:type="spellEnd"/>
      <w:r w:rsidRPr="00312727">
        <w:rPr>
          <w:rFonts w:ascii="Arial" w:hAnsi="Arial"/>
          <w:sz w:val="22"/>
          <w:szCs w:val="22"/>
        </w:rPr>
        <w:t xml:space="preserve"> whether it is permissible. </w:t>
      </w:r>
    </w:p>
    <w:p w14:paraId="4AFDD0E0" w14:textId="77777777" w:rsidR="00D93873" w:rsidRPr="00312727" w:rsidRDefault="00D93873" w:rsidP="00CE5AD4">
      <w:pPr>
        <w:numPr>
          <w:ilvl w:val="0"/>
          <w:numId w:val="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>It is permissible to cut one’s nails.</w:t>
      </w:r>
    </w:p>
    <w:p w14:paraId="0642F872" w14:textId="77777777" w:rsidR="00D93873" w:rsidRPr="00312727" w:rsidRDefault="00D93873" w:rsidP="00CE5AD4">
      <w:pPr>
        <w:numPr>
          <w:ilvl w:val="0"/>
          <w:numId w:val="2"/>
        </w:num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>One should change into Shabbat clothing for Shabbat and not remain in Purim costumes.</w:t>
      </w:r>
    </w:p>
    <w:p w14:paraId="5241E370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sz w:val="22"/>
          <w:szCs w:val="22"/>
        </w:rPr>
      </w:pPr>
    </w:p>
    <w:p w14:paraId="44BF181A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b/>
          <w:bCs/>
          <w:sz w:val="22"/>
          <w:szCs w:val="22"/>
        </w:rPr>
      </w:pPr>
      <w:proofErr w:type="spellStart"/>
      <w:r w:rsidRPr="00312727">
        <w:rPr>
          <w:rFonts w:ascii="Arial" w:hAnsi="Arial"/>
          <w:b/>
          <w:bCs/>
          <w:sz w:val="22"/>
          <w:szCs w:val="22"/>
        </w:rPr>
        <w:t>Kabbalat</w:t>
      </w:r>
      <w:proofErr w:type="spellEnd"/>
      <w:r w:rsidRPr="00312727">
        <w:rPr>
          <w:rFonts w:ascii="Arial" w:hAnsi="Arial"/>
          <w:b/>
          <w:bCs/>
          <w:sz w:val="22"/>
          <w:szCs w:val="22"/>
        </w:rPr>
        <w:t xml:space="preserve"> Shabbat and Davening on Shabbat Eve:</w:t>
      </w:r>
    </w:p>
    <w:p w14:paraId="720C842B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>Dav</w:t>
      </w:r>
      <w:r w:rsidR="00EC1770" w:rsidRPr="00312727">
        <w:rPr>
          <w:rFonts w:ascii="Arial" w:hAnsi="Arial"/>
          <w:sz w:val="22"/>
          <w:szCs w:val="22"/>
        </w:rPr>
        <w:t>en</w:t>
      </w:r>
      <w:r w:rsidRPr="00312727">
        <w:rPr>
          <w:rFonts w:ascii="Arial" w:hAnsi="Arial"/>
          <w:sz w:val="22"/>
          <w:szCs w:val="22"/>
        </w:rPr>
        <w:t xml:space="preserve">ing is just like a regular </w:t>
      </w:r>
      <w:proofErr w:type="gramStart"/>
      <w:r w:rsidRPr="00312727">
        <w:rPr>
          <w:rFonts w:ascii="Arial" w:hAnsi="Arial"/>
          <w:sz w:val="22"/>
          <w:szCs w:val="22"/>
        </w:rPr>
        <w:t>Shabbat</w:t>
      </w:r>
      <w:proofErr w:type="gramEnd"/>
    </w:p>
    <w:p w14:paraId="653766F2" w14:textId="77777777" w:rsidR="00D93873" w:rsidRPr="00312727" w:rsidRDefault="00D93873" w:rsidP="00CE5AD4">
      <w:pPr>
        <w:bidi w:val="0"/>
        <w:spacing w:line="360" w:lineRule="auto"/>
        <w:rPr>
          <w:rFonts w:ascii="Arial" w:hAnsi="Arial"/>
          <w:sz w:val="22"/>
          <w:szCs w:val="22"/>
        </w:rPr>
      </w:pPr>
    </w:p>
    <w:p w14:paraId="19753F89" w14:textId="77777777" w:rsidR="00D93873" w:rsidRPr="00312727" w:rsidRDefault="00D93873" w:rsidP="00CE5AD4">
      <w:pPr>
        <w:bidi w:val="0"/>
        <w:spacing w:line="360" w:lineRule="auto"/>
        <w:jc w:val="center"/>
        <w:rPr>
          <w:rFonts w:ascii="Arial" w:hAnsi="Arial"/>
          <w:sz w:val="22"/>
          <w:szCs w:val="22"/>
        </w:rPr>
      </w:pPr>
      <w:r w:rsidRPr="00312727">
        <w:rPr>
          <w:rFonts w:ascii="Arial" w:hAnsi="Arial"/>
          <w:sz w:val="22"/>
          <w:szCs w:val="22"/>
        </w:rPr>
        <w:t>With the hope that our Kehilla, and all of Israel</w:t>
      </w:r>
      <w:r w:rsidR="00EC1770" w:rsidRPr="00312727">
        <w:rPr>
          <w:rFonts w:ascii="Arial" w:hAnsi="Arial"/>
          <w:sz w:val="22"/>
          <w:szCs w:val="22"/>
        </w:rPr>
        <w:t>,</w:t>
      </w:r>
      <w:r w:rsidRPr="00312727">
        <w:rPr>
          <w:rFonts w:ascii="Arial" w:hAnsi="Arial"/>
          <w:sz w:val="22"/>
          <w:szCs w:val="22"/>
        </w:rPr>
        <w:t xml:space="preserve"> enjoys </w:t>
      </w:r>
      <w:r w:rsidR="00EC1770" w:rsidRPr="00312727">
        <w:rPr>
          <w:rFonts w:ascii="Arial" w:hAnsi="Arial"/>
          <w:sz w:val="22"/>
          <w:szCs w:val="22"/>
        </w:rPr>
        <w:t>a</w:t>
      </w:r>
      <w:r w:rsidRPr="00312727">
        <w:rPr>
          <w:rFonts w:ascii="Arial" w:hAnsi="Arial"/>
          <w:sz w:val="22"/>
          <w:szCs w:val="22"/>
        </w:rPr>
        <w:t xml:space="preserve"> happy</w:t>
      </w:r>
      <w:r w:rsidR="001C4EC9" w:rsidRPr="00312727">
        <w:rPr>
          <w:rFonts w:ascii="Arial" w:hAnsi="Arial"/>
          <w:sz w:val="22"/>
          <w:szCs w:val="22"/>
        </w:rPr>
        <w:t xml:space="preserve">, </w:t>
      </w:r>
      <w:proofErr w:type="gramStart"/>
      <w:r w:rsidR="001C4EC9" w:rsidRPr="00312727">
        <w:rPr>
          <w:rFonts w:ascii="Arial" w:hAnsi="Arial"/>
          <w:sz w:val="22"/>
          <w:szCs w:val="22"/>
        </w:rPr>
        <w:t>healthy</w:t>
      </w:r>
      <w:proofErr w:type="gramEnd"/>
      <w:r w:rsidRPr="00312727">
        <w:rPr>
          <w:rFonts w:ascii="Arial" w:hAnsi="Arial"/>
          <w:sz w:val="22"/>
          <w:szCs w:val="22"/>
        </w:rPr>
        <w:t xml:space="preserve"> and sat</w:t>
      </w:r>
      <w:r w:rsidR="00EC1770" w:rsidRPr="00312727">
        <w:rPr>
          <w:rFonts w:ascii="Arial" w:hAnsi="Arial"/>
          <w:sz w:val="22"/>
          <w:szCs w:val="22"/>
        </w:rPr>
        <w:t>isfying month of Adar and Purim. W</w:t>
      </w:r>
      <w:r w:rsidRPr="00312727">
        <w:rPr>
          <w:rFonts w:ascii="Arial" w:hAnsi="Arial"/>
          <w:sz w:val="22"/>
          <w:szCs w:val="22"/>
        </w:rPr>
        <w:t>e should merit only good news and have fulfilled for us:</w:t>
      </w:r>
      <w:r w:rsidR="00765762" w:rsidRPr="00312727">
        <w:rPr>
          <w:rFonts w:ascii="Arial" w:hAnsi="Arial"/>
          <w:sz w:val="22"/>
          <w:szCs w:val="22"/>
        </w:rPr>
        <w:t xml:space="preserve">                 </w:t>
      </w:r>
      <w:r w:rsidR="00A52ABD" w:rsidRPr="00312727">
        <w:rPr>
          <w:rFonts w:ascii="Arial" w:hAnsi="Arial" w:hint="cs"/>
          <w:sz w:val="22"/>
          <w:szCs w:val="22"/>
          <w:rtl/>
        </w:rPr>
        <w:t xml:space="preserve">  </w:t>
      </w:r>
      <w:r w:rsidR="00A52ABD" w:rsidRPr="00312727">
        <w:rPr>
          <w:rFonts w:ascii="Arial" w:hAnsi="Arial" w:hint="cs"/>
          <w:rtl/>
        </w:rPr>
        <w:t xml:space="preserve">   </w:t>
      </w:r>
      <w:r w:rsidRPr="00312727">
        <w:rPr>
          <w:rFonts w:ascii="Arial" w:hAnsi="Arial"/>
          <w:b/>
          <w:bCs/>
          <w:rtl/>
        </w:rPr>
        <w:t>"ליהודים היתה אורה ושמחה וששון ויקר"!</w:t>
      </w:r>
    </w:p>
    <w:p w14:paraId="42133AA5" w14:textId="77777777" w:rsidR="00D93873" w:rsidRPr="00312727" w:rsidRDefault="00D93873" w:rsidP="00EC1770">
      <w:pPr>
        <w:bidi w:val="0"/>
        <w:jc w:val="center"/>
        <w:rPr>
          <w:rFonts w:ascii="Arial" w:hAnsi="Arial"/>
          <w:sz w:val="22"/>
          <w:szCs w:val="22"/>
        </w:rPr>
      </w:pPr>
    </w:p>
    <w:p w14:paraId="76BD978B" w14:textId="77777777" w:rsidR="00D93873" w:rsidRPr="00312727" w:rsidRDefault="00D93873" w:rsidP="00EC1770">
      <w:pPr>
        <w:bidi w:val="0"/>
        <w:jc w:val="center"/>
        <w:rPr>
          <w:rFonts w:ascii="Arial" w:hAnsi="Arial"/>
          <w:sz w:val="22"/>
          <w:szCs w:val="22"/>
          <w:lang w:bidi="ar-SA"/>
        </w:rPr>
      </w:pPr>
    </w:p>
    <w:sectPr w:rsidR="00D93873" w:rsidRPr="00312727" w:rsidSect="009B2919">
      <w:pgSz w:w="11906" w:h="16838"/>
      <w:pgMar w:top="1152" w:right="1584" w:bottom="1152" w:left="158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E3BA2"/>
    <w:multiLevelType w:val="hybridMultilevel"/>
    <w:tmpl w:val="7C8C8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1E51"/>
    <w:multiLevelType w:val="hybridMultilevel"/>
    <w:tmpl w:val="4A7E1962"/>
    <w:lvl w:ilvl="0" w:tplc="056C5786">
      <w:start w:val="1"/>
      <w:numFmt w:val="lowerLetter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8EF1F62"/>
    <w:multiLevelType w:val="hybridMultilevel"/>
    <w:tmpl w:val="7A1AC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730"/>
    <w:multiLevelType w:val="multilevel"/>
    <w:tmpl w:val="6122D3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95981"/>
    <w:multiLevelType w:val="hybridMultilevel"/>
    <w:tmpl w:val="4372F6AE"/>
    <w:lvl w:ilvl="0" w:tplc="3D0C72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90252"/>
    <w:multiLevelType w:val="hybridMultilevel"/>
    <w:tmpl w:val="00C84A30"/>
    <w:lvl w:ilvl="0" w:tplc="7C08D5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1685A"/>
    <w:multiLevelType w:val="hybridMultilevel"/>
    <w:tmpl w:val="73D65574"/>
    <w:lvl w:ilvl="0" w:tplc="7480C8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31F80"/>
    <w:multiLevelType w:val="hybridMultilevel"/>
    <w:tmpl w:val="A3824D2C"/>
    <w:lvl w:ilvl="0" w:tplc="57EC76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72A2F"/>
    <w:multiLevelType w:val="hybridMultilevel"/>
    <w:tmpl w:val="FE84B07A"/>
    <w:lvl w:ilvl="0" w:tplc="9F527A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14393"/>
    <w:multiLevelType w:val="hybridMultilevel"/>
    <w:tmpl w:val="897869CA"/>
    <w:lvl w:ilvl="0" w:tplc="8FA05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73302D"/>
    <w:multiLevelType w:val="hybridMultilevel"/>
    <w:tmpl w:val="63D66BD4"/>
    <w:lvl w:ilvl="0" w:tplc="7BE0BB1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6707C77"/>
    <w:multiLevelType w:val="hybridMultilevel"/>
    <w:tmpl w:val="052E1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58"/>
    <w:rsid w:val="00010959"/>
    <w:rsid w:val="000D49CB"/>
    <w:rsid w:val="001760AC"/>
    <w:rsid w:val="00193E14"/>
    <w:rsid w:val="001C4EC9"/>
    <w:rsid w:val="00200E42"/>
    <w:rsid w:val="002A5975"/>
    <w:rsid w:val="002B0F7D"/>
    <w:rsid w:val="00312727"/>
    <w:rsid w:val="003538CC"/>
    <w:rsid w:val="003B4E10"/>
    <w:rsid w:val="003D232F"/>
    <w:rsid w:val="00437CF7"/>
    <w:rsid w:val="00495C0E"/>
    <w:rsid w:val="00541548"/>
    <w:rsid w:val="005741CD"/>
    <w:rsid w:val="005914EE"/>
    <w:rsid w:val="00662FA2"/>
    <w:rsid w:val="006770E3"/>
    <w:rsid w:val="006A6CFF"/>
    <w:rsid w:val="00765762"/>
    <w:rsid w:val="00834C58"/>
    <w:rsid w:val="008A65F2"/>
    <w:rsid w:val="009227DD"/>
    <w:rsid w:val="00943FA9"/>
    <w:rsid w:val="009547CD"/>
    <w:rsid w:val="009B2919"/>
    <w:rsid w:val="00A52ABD"/>
    <w:rsid w:val="00AD7D34"/>
    <w:rsid w:val="00B56CC0"/>
    <w:rsid w:val="00BE6881"/>
    <w:rsid w:val="00C1485D"/>
    <w:rsid w:val="00C87062"/>
    <w:rsid w:val="00CE5AD4"/>
    <w:rsid w:val="00D40214"/>
    <w:rsid w:val="00D51161"/>
    <w:rsid w:val="00D93873"/>
    <w:rsid w:val="00DA6C17"/>
    <w:rsid w:val="00E36153"/>
    <w:rsid w:val="00EC1770"/>
    <w:rsid w:val="00ED785D"/>
    <w:rsid w:val="00F50009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C1B6F"/>
  <w15:docId w15:val="{D371C397-0075-40EB-A1DE-B4F07A9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38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7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three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shlomo</dc:creator>
  <cp:lastModifiedBy>Susan Leibtag</cp:lastModifiedBy>
  <cp:revision>2</cp:revision>
  <cp:lastPrinted>2008-03-11T09:41:00Z</cp:lastPrinted>
  <dcterms:created xsi:type="dcterms:W3CDTF">2021-02-20T20:43:00Z</dcterms:created>
  <dcterms:modified xsi:type="dcterms:W3CDTF">2021-02-20T20:43:00Z</dcterms:modified>
</cp:coreProperties>
</file>